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6053"/>
        <w:gridCol w:w="3585"/>
      </w:tblGrid>
      <w:tr w:rsidR="00412454" w:rsidRPr="00412454" w14:paraId="7210514E" w14:textId="77777777" w:rsidTr="00570716">
        <w:tc>
          <w:tcPr>
            <w:tcW w:w="6192" w:type="dxa"/>
          </w:tcPr>
          <w:p w14:paraId="276337E0" w14:textId="77777777" w:rsidR="00FF1203" w:rsidRPr="00412454" w:rsidRDefault="00FF1203" w:rsidP="00570716">
            <w:pPr>
              <w:jc w:val="center"/>
              <w:rPr>
                <w:b/>
                <w:sz w:val="20"/>
                <w:szCs w:val="20"/>
                <w:lang w:val="ro-RO"/>
              </w:rPr>
            </w:pPr>
            <w:r w:rsidRPr="00412454">
              <w:rPr>
                <w:b/>
                <w:sz w:val="20"/>
                <w:szCs w:val="20"/>
                <w:lang w:val="ro-RO"/>
              </w:rPr>
              <w:t>R O M Â N I A</w:t>
            </w:r>
          </w:p>
          <w:p w14:paraId="24635F19" w14:textId="77777777" w:rsidR="00FF1203" w:rsidRPr="00412454" w:rsidRDefault="00FF1203" w:rsidP="00570716">
            <w:pPr>
              <w:jc w:val="center"/>
              <w:rPr>
                <w:b/>
                <w:sz w:val="20"/>
                <w:szCs w:val="20"/>
                <w:lang w:val="ro-RO"/>
              </w:rPr>
            </w:pPr>
            <w:r w:rsidRPr="00412454">
              <w:rPr>
                <w:b/>
                <w:sz w:val="20"/>
                <w:szCs w:val="20"/>
                <w:lang w:val="ro-RO"/>
              </w:rPr>
              <w:t>MINISTERUL AFACERILOR INTERNE</w:t>
            </w:r>
          </w:p>
          <w:p w14:paraId="134409F1" w14:textId="77777777" w:rsidR="00815193" w:rsidRPr="00412454" w:rsidRDefault="00815193" w:rsidP="00570716">
            <w:pPr>
              <w:jc w:val="center"/>
              <w:rPr>
                <w:b/>
                <w:sz w:val="20"/>
                <w:szCs w:val="20"/>
                <w:lang w:val="ro-RO"/>
              </w:rPr>
            </w:pPr>
            <w:r w:rsidRPr="00412454">
              <w:rPr>
                <w:b/>
                <w:noProof/>
                <w:sz w:val="20"/>
                <w:lang w:val="en-GB" w:eastAsia="en-GB"/>
              </w:rPr>
              <w:drawing>
                <wp:inline distT="0" distB="0" distL="0" distR="0" wp14:anchorId="649D3032" wp14:editId="7D4EE72B">
                  <wp:extent cx="378662" cy="491757"/>
                  <wp:effectExtent l="19050" t="0" r="2338" b="0"/>
                  <wp:docPr id="2" name="Picture 2" descr="cid:image001.jpg@01D4B32E.8419A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B32E.8419AE10"/>
                          <pic:cNvPicPr>
                            <a:picLocks noChangeAspect="1" noChangeArrowheads="1"/>
                          </pic:cNvPicPr>
                        </pic:nvPicPr>
                        <pic:blipFill>
                          <a:blip r:embed="rId7" r:link="rId8" cstate="print"/>
                          <a:srcRect/>
                          <a:stretch>
                            <a:fillRect/>
                          </a:stretch>
                        </pic:blipFill>
                        <pic:spPr bwMode="auto">
                          <a:xfrm>
                            <a:off x="0" y="0"/>
                            <a:ext cx="379340" cy="492638"/>
                          </a:xfrm>
                          <a:prstGeom prst="rect">
                            <a:avLst/>
                          </a:prstGeom>
                          <a:noFill/>
                          <a:ln w="9525">
                            <a:noFill/>
                            <a:miter lim="800000"/>
                            <a:headEnd/>
                            <a:tailEnd/>
                          </a:ln>
                        </pic:spPr>
                      </pic:pic>
                    </a:graphicData>
                  </a:graphic>
                </wp:inline>
              </w:drawing>
            </w:r>
          </w:p>
          <w:p w14:paraId="343E1D72" w14:textId="77777777" w:rsidR="00FF1203" w:rsidRPr="00412454" w:rsidRDefault="00FF1203" w:rsidP="00570716">
            <w:pPr>
              <w:jc w:val="center"/>
              <w:rPr>
                <w:b/>
                <w:sz w:val="20"/>
                <w:szCs w:val="20"/>
                <w:lang w:val="ro-RO"/>
              </w:rPr>
            </w:pPr>
            <w:r w:rsidRPr="00412454">
              <w:rPr>
                <w:b/>
                <w:sz w:val="20"/>
                <w:szCs w:val="20"/>
                <w:lang w:val="ro-RO"/>
              </w:rPr>
              <w:t>INSPECTORATUL GENERAL AL POLIŢIEI ROMÂNE</w:t>
            </w:r>
          </w:p>
          <w:p w14:paraId="4DFC6F69" w14:textId="77777777" w:rsidR="00275094" w:rsidRPr="00412454" w:rsidRDefault="00FF1203" w:rsidP="00570716">
            <w:pPr>
              <w:jc w:val="center"/>
              <w:rPr>
                <w:b/>
                <w:sz w:val="20"/>
                <w:szCs w:val="20"/>
                <w:lang w:val="ro-RO"/>
              </w:rPr>
            </w:pPr>
            <w:r w:rsidRPr="00412454">
              <w:rPr>
                <w:b/>
                <w:sz w:val="20"/>
                <w:szCs w:val="20"/>
                <w:lang w:val="ro-RO"/>
              </w:rPr>
              <w:t xml:space="preserve">INSPECTORATUL DE POLIŢIE AL JUDEŢULUI </w:t>
            </w:r>
          </w:p>
          <w:p w14:paraId="684AF68B" w14:textId="77777777" w:rsidR="00FF1203" w:rsidRPr="00412454" w:rsidRDefault="00275094" w:rsidP="00570716">
            <w:pPr>
              <w:jc w:val="center"/>
              <w:rPr>
                <w:b/>
                <w:sz w:val="20"/>
                <w:szCs w:val="20"/>
                <w:lang w:val="ro-RO"/>
              </w:rPr>
            </w:pPr>
            <w:r w:rsidRPr="00412454">
              <w:rPr>
                <w:b/>
                <w:sz w:val="20"/>
                <w:szCs w:val="20"/>
                <w:lang w:val="ro-RO"/>
              </w:rPr>
              <w:t>BISTRIȚA-NĂSĂUD</w:t>
            </w:r>
          </w:p>
          <w:p w14:paraId="1EE125D0" w14:textId="77777777" w:rsidR="00FF1203" w:rsidRPr="00412454" w:rsidRDefault="00FF1203" w:rsidP="00570716">
            <w:pPr>
              <w:jc w:val="center"/>
              <w:rPr>
                <w:b/>
                <w:sz w:val="20"/>
                <w:szCs w:val="20"/>
                <w:lang w:val="ro-RO"/>
              </w:rPr>
            </w:pPr>
            <w:r w:rsidRPr="00412454">
              <w:rPr>
                <w:b/>
                <w:sz w:val="20"/>
                <w:szCs w:val="20"/>
                <w:lang w:val="ro-RO"/>
              </w:rPr>
              <w:t xml:space="preserve">SERVICIUL RESURSE UMANE </w:t>
            </w:r>
          </w:p>
          <w:p w14:paraId="3E7464F2" w14:textId="77777777" w:rsidR="00FF1203" w:rsidRPr="00412454" w:rsidRDefault="00FF1203" w:rsidP="00570716">
            <w:pPr>
              <w:jc w:val="center"/>
              <w:rPr>
                <w:b/>
                <w:sz w:val="20"/>
                <w:szCs w:val="20"/>
                <w:lang w:val="ro-RO"/>
              </w:rPr>
            </w:pPr>
          </w:p>
        </w:tc>
        <w:tc>
          <w:tcPr>
            <w:tcW w:w="3662" w:type="dxa"/>
          </w:tcPr>
          <w:p w14:paraId="12515D3A" w14:textId="77777777" w:rsidR="00FF1203" w:rsidRPr="00412454" w:rsidRDefault="00FF1203" w:rsidP="00570716">
            <w:pPr>
              <w:jc w:val="center"/>
              <w:rPr>
                <w:b/>
                <w:sz w:val="20"/>
                <w:szCs w:val="20"/>
                <w:lang w:val="ro-RO"/>
              </w:rPr>
            </w:pPr>
            <w:r w:rsidRPr="00412454">
              <w:rPr>
                <w:b/>
                <w:sz w:val="20"/>
                <w:szCs w:val="20"/>
                <w:lang w:val="ro-RO"/>
              </w:rPr>
              <w:t xml:space="preserve">NESECRET </w:t>
            </w:r>
          </w:p>
          <w:p w14:paraId="56722E38" w14:textId="77777777" w:rsidR="00FF1203" w:rsidRPr="00412454" w:rsidRDefault="00275094" w:rsidP="00570716">
            <w:pPr>
              <w:jc w:val="center"/>
              <w:rPr>
                <w:b/>
                <w:sz w:val="20"/>
                <w:szCs w:val="20"/>
                <w:lang w:val="ro-RO"/>
              </w:rPr>
            </w:pPr>
            <w:r w:rsidRPr="00412454">
              <w:rPr>
                <w:b/>
                <w:sz w:val="20"/>
                <w:szCs w:val="20"/>
                <w:lang w:val="ro-RO"/>
              </w:rPr>
              <w:t xml:space="preserve">Bistrița </w:t>
            </w:r>
          </w:p>
          <w:p w14:paraId="7564045D" w14:textId="5761A517" w:rsidR="00FF1203" w:rsidRPr="00412454" w:rsidRDefault="00FF1203" w:rsidP="00570716">
            <w:pPr>
              <w:jc w:val="center"/>
              <w:rPr>
                <w:b/>
                <w:sz w:val="20"/>
                <w:szCs w:val="20"/>
                <w:lang w:val="ro-RO"/>
              </w:rPr>
            </w:pPr>
            <w:r w:rsidRPr="00412454">
              <w:rPr>
                <w:b/>
                <w:sz w:val="20"/>
                <w:szCs w:val="20"/>
                <w:lang w:val="ro-RO"/>
              </w:rPr>
              <w:t xml:space="preserve">Nr. </w:t>
            </w:r>
            <w:r w:rsidR="00CF2F3C">
              <w:rPr>
                <w:b/>
                <w:sz w:val="20"/>
                <w:szCs w:val="20"/>
                <w:lang w:val="ro-RO"/>
              </w:rPr>
              <w:t xml:space="preserve">103.005 </w:t>
            </w:r>
            <w:r w:rsidRPr="00412454">
              <w:rPr>
                <w:b/>
                <w:sz w:val="20"/>
                <w:szCs w:val="20"/>
                <w:lang w:val="ro-RO"/>
              </w:rPr>
              <w:t xml:space="preserve">din </w:t>
            </w:r>
            <w:r w:rsidR="007E0F87">
              <w:rPr>
                <w:b/>
                <w:sz w:val="20"/>
                <w:szCs w:val="20"/>
                <w:lang w:val="ro-RO"/>
              </w:rPr>
              <w:t>01.10</w:t>
            </w:r>
            <w:r w:rsidR="00627B59">
              <w:rPr>
                <w:b/>
                <w:sz w:val="20"/>
                <w:szCs w:val="20"/>
                <w:lang w:val="ro-RO"/>
              </w:rPr>
              <w:t>.2025</w:t>
            </w:r>
          </w:p>
          <w:p w14:paraId="190864D0" w14:textId="77777777" w:rsidR="00FF1203" w:rsidRPr="00412454" w:rsidRDefault="00FF1203" w:rsidP="00570716">
            <w:pPr>
              <w:jc w:val="center"/>
              <w:rPr>
                <w:b/>
                <w:sz w:val="20"/>
                <w:szCs w:val="20"/>
                <w:lang w:val="ro-RO"/>
              </w:rPr>
            </w:pPr>
            <w:r w:rsidRPr="00412454">
              <w:rPr>
                <w:b/>
                <w:sz w:val="20"/>
                <w:szCs w:val="20"/>
                <w:lang w:val="ro-RO"/>
              </w:rPr>
              <w:t>Ex. unic</w:t>
            </w:r>
          </w:p>
        </w:tc>
      </w:tr>
    </w:tbl>
    <w:p w14:paraId="27D01DB4" w14:textId="77777777" w:rsidR="00815193" w:rsidRPr="00412454" w:rsidRDefault="00815193" w:rsidP="00FF1203">
      <w:pPr>
        <w:jc w:val="center"/>
        <w:rPr>
          <w:b/>
          <w:i/>
          <w:lang w:val="ro-RO"/>
        </w:rPr>
      </w:pPr>
    </w:p>
    <w:p w14:paraId="76105C87" w14:textId="77777777" w:rsidR="00FF1203" w:rsidRPr="00412454" w:rsidRDefault="00FF1203" w:rsidP="00FF1203">
      <w:pPr>
        <w:jc w:val="center"/>
        <w:rPr>
          <w:b/>
          <w:sz w:val="22"/>
          <w:szCs w:val="22"/>
          <w:lang w:val="ro-RO"/>
        </w:rPr>
      </w:pPr>
      <w:r w:rsidRPr="00412454">
        <w:rPr>
          <w:b/>
          <w:i/>
          <w:lang w:val="ro-RO"/>
        </w:rPr>
        <w:t xml:space="preserve"> </w:t>
      </w:r>
      <w:r w:rsidRPr="00412454">
        <w:rPr>
          <w:b/>
          <w:i/>
          <w:lang w:val="ro-RO"/>
        </w:rPr>
        <w:tab/>
      </w:r>
      <w:r w:rsidRPr="00412454">
        <w:rPr>
          <w:b/>
          <w:i/>
          <w:lang w:val="ro-RO"/>
        </w:rPr>
        <w:tab/>
        <w:t xml:space="preserve">     </w:t>
      </w:r>
      <w:r w:rsidRPr="00412454">
        <w:rPr>
          <w:b/>
          <w:i/>
          <w:lang w:val="ro-RO"/>
        </w:rPr>
        <w:tab/>
      </w:r>
      <w:r w:rsidRPr="00412454">
        <w:rPr>
          <w:b/>
          <w:i/>
          <w:lang w:val="ro-RO"/>
        </w:rPr>
        <w:tab/>
      </w:r>
      <w:r w:rsidRPr="00412454">
        <w:rPr>
          <w:b/>
          <w:i/>
          <w:lang w:val="ro-RO"/>
        </w:rPr>
        <w:tab/>
      </w:r>
      <w:r w:rsidRPr="00412454">
        <w:rPr>
          <w:b/>
          <w:i/>
          <w:lang w:val="ro-RO"/>
        </w:rPr>
        <w:tab/>
      </w:r>
      <w:r w:rsidRPr="00412454">
        <w:rPr>
          <w:b/>
          <w:i/>
          <w:lang w:val="ro-RO"/>
        </w:rPr>
        <w:tab/>
      </w:r>
      <w:r w:rsidRPr="00412454">
        <w:rPr>
          <w:b/>
          <w:i/>
          <w:lang w:val="ro-RO"/>
        </w:rPr>
        <w:tab/>
      </w:r>
      <w:r w:rsidRPr="00412454">
        <w:rPr>
          <w:b/>
          <w:i/>
          <w:sz w:val="22"/>
          <w:szCs w:val="22"/>
          <w:lang w:val="ro-RO"/>
        </w:rPr>
        <w:t xml:space="preserve">  </w:t>
      </w:r>
      <w:r w:rsidRPr="00412454">
        <w:rPr>
          <w:b/>
          <w:sz w:val="22"/>
          <w:szCs w:val="22"/>
          <w:u w:val="single"/>
          <w:lang w:val="ro-RO"/>
        </w:rPr>
        <w:t xml:space="preserve">APROB </w:t>
      </w:r>
    </w:p>
    <w:p w14:paraId="6CBA9496" w14:textId="77777777" w:rsidR="00FF1203" w:rsidRPr="00412454" w:rsidRDefault="00FF1203" w:rsidP="00FF1203">
      <w:pPr>
        <w:jc w:val="both"/>
        <w:rPr>
          <w:b/>
          <w:sz w:val="22"/>
          <w:szCs w:val="22"/>
          <w:lang w:val="ro-RO"/>
        </w:rPr>
      </w:pPr>
      <w:r w:rsidRPr="00412454">
        <w:rPr>
          <w:b/>
          <w:sz w:val="22"/>
          <w:szCs w:val="22"/>
          <w:lang w:val="ro-RO"/>
        </w:rPr>
        <w:tab/>
      </w:r>
      <w:r w:rsidRPr="00412454">
        <w:rPr>
          <w:b/>
          <w:sz w:val="22"/>
          <w:szCs w:val="22"/>
          <w:lang w:val="ro-RO"/>
        </w:rPr>
        <w:tab/>
      </w:r>
      <w:r w:rsidRPr="00412454">
        <w:rPr>
          <w:b/>
          <w:sz w:val="22"/>
          <w:szCs w:val="22"/>
          <w:lang w:val="ro-RO"/>
        </w:rPr>
        <w:tab/>
      </w:r>
      <w:r w:rsidRPr="00412454">
        <w:rPr>
          <w:b/>
          <w:sz w:val="22"/>
          <w:szCs w:val="22"/>
          <w:lang w:val="ro-RO"/>
        </w:rPr>
        <w:tab/>
      </w:r>
      <w:r w:rsidRPr="00412454">
        <w:rPr>
          <w:b/>
          <w:sz w:val="22"/>
          <w:szCs w:val="22"/>
          <w:lang w:val="ro-RO"/>
        </w:rPr>
        <w:tab/>
      </w:r>
      <w:r w:rsidRPr="00412454">
        <w:rPr>
          <w:b/>
          <w:sz w:val="22"/>
          <w:szCs w:val="22"/>
          <w:lang w:val="ro-RO"/>
        </w:rPr>
        <w:tab/>
        <w:t xml:space="preserve">                                 POSTAREA PE PAGINA DE  </w:t>
      </w:r>
    </w:p>
    <w:p w14:paraId="4CE32DE9" w14:textId="77777777" w:rsidR="00FF1203" w:rsidRPr="00412454" w:rsidRDefault="00FF1203" w:rsidP="00FF1203">
      <w:pPr>
        <w:ind w:left="5760"/>
        <w:jc w:val="both"/>
        <w:rPr>
          <w:b/>
          <w:sz w:val="22"/>
          <w:szCs w:val="22"/>
          <w:lang w:val="ro-RO"/>
        </w:rPr>
      </w:pPr>
      <w:r w:rsidRPr="00412454">
        <w:rPr>
          <w:b/>
          <w:sz w:val="22"/>
          <w:szCs w:val="22"/>
          <w:lang w:val="ro-RO"/>
        </w:rPr>
        <w:t xml:space="preserve">        INTERNET ŞI INTRANET A</w:t>
      </w:r>
    </w:p>
    <w:p w14:paraId="42652161" w14:textId="77777777" w:rsidR="00FF1203" w:rsidRPr="00412454" w:rsidRDefault="00412454" w:rsidP="00FF1203">
      <w:pPr>
        <w:jc w:val="both"/>
        <w:rPr>
          <w:b/>
          <w:sz w:val="22"/>
          <w:szCs w:val="22"/>
          <w:lang w:val="ro-RO"/>
        </w:rPr>
      </w:pP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t xml:space="preserve">       </w:t>
      </w:r>
      <w:r w:rsidR="00FF1203" w:rsidRPr="00412454">
        <w:rPr>
          <w:b/>
          <w:sz w:val="22"/>
          <w:szCs w:val="22"/>
          <w:lang w:val="ro-RO"/>
        </w:rPr>
        <w:t xml:space="preserve">    I.P.J. </w:t>
      </w:r>
      <w:r w:rsidR="00275094" w:rsidRPr="00412454">
        <w:rPr>
          <w:b/>
          <w:sz w:val="22"/>
          <w:szCs w:val="22"/>
          <w:lang w:val="ro-RO"/>
        </w:rPr>
        <w:t>BISTRIȚA-NĂSĂUD</w:t>
      </w:r>
    </w:p>
    <w:p w14:paraId="3CBE68FF" w14:textId="77777777" w:rsidR="00FF1203" w:rsidRPr="00412454" w:rsidRDefault="00FF1203" w:rsidP="00FF1203">
      <w:pPr>
        <w:jc w:val="center"/>
        <w:rPr>
          <w:b/>
          <w:i/>
          <w:sz w:val="22"/>
          <w:szCs w:val="22"/>
          <w:lang w:val="ro-RO"/>
        </w:rPr>
      </w:pPr>
    </w:p>
    <w:p w14:paraId="6FCEC18C" w14:textId="77777777" w:rsidR="00FF1203" w:rsidRPr="00412454" w:rsidRDefault="00FF1203" w:rsidP="00FF1203">
      <w:pPr>
        <w:jc w:val="center"/>
        <w:rPr>
          <w:b/>
          <w:i/>
          <w:sz w:val="22"/>
          <w:szCs w:val="22"/>
          <w:lang w:val="ro-RO"/>
        </w:rPr>
      </w:pPr>
    </w:p>
    <w:p w14:paraId="69E3F990" w14:textId="77777777" w:rsidR="00815193" w:rsidRPr="00412454" w:rsidRDefault="00815193" w:rsidP="00FF1203">
      <w:pPr>
        <w:jc w:val="center"/>
        <w:rPr>
          <w:b/>
          <w:i/>
          <w:sz w:val="28"/>
          <w:szCs w:val="28"/>
          <w:lang w:val="ro-RO"/>
        </w:rPr>
      </w:pPr>
    </w:p>
    <w:p w14:paraId="6C1DE9FD" w14:textId="77777777" w:rsidR="003E27D0" w:rsidRDefault="003E27D0" w:rsidP="003E27D0">
      <w:pPr>
        <w:jc w:val="center"/>
        <w:rPr>
          <w:b/>
          <w:sz w:val="32"/>
          <w:szCs w:val="28"/>
          <w:u w:val="single"/>
          <w:lang w:val="ro-RO"/>
        </w:rPr>
      </w:pPr>
      <w:r w:rsidRPr="003E27D0">
        <w:rPr>
          <w:b/>
          <w:sz w:val="32"/>
          <w:szCs w:val="28"/>
          <w:u w:val="single"/>
          <w:lang w:val="ro-RO"/>
        </w:rPr>
        <w:t>A N U N Ţ</w:t>
      </w:r>
    </w:p>
    <w:p w14:paraId="37897FC0" w14:textId="77777777" w:rsidR="00713173" w:rsidRPr="003E27D0" w:rsidRDefault="00713173" w:rsidP="003E27D0">
      <w:pPr>
        <w:jc w:val="center"/>
        <w:rPr>
          <w:b/>
          <w:sz w:val="32"/>
          <w:szCs w:val="28"/>
          <w:u w:val="single"/>
          <w:lang w:val="ro-RO"/>
        </w:rPr>
      </w:pPr>
    </w:p>
    <w:p w14:paraId="52A68153" w14:textId="77777777" w:rsidR="003E27D0" w:rsidRPr="003E27D0" w:rsidRDefault="003E27D0" w:rsidP="003E27D0">
      <w:pPr>
        <w:jc w:val="center"/>
        <w:rPr>
          <w:b/>
          <w:i/>
          <w:sz w:val="32"/>
          <w:szCs w:val="28"/>
          <w:lang w:val="ro-RO"/>
        </w:rPr>
      </w:pPr>
    </w:p>
    <w:p w14:paraId="58BC3514" w14:textId="62521A54" w:rsidR="003E27D0" w:rsidRPr="003E27D0" w:rsidRDefault="003E27D0" w:rsidP="00713173">
      <w:pPr>
        <w:ind w:firstLine="720"/>
        <w:jc w:val="both"/>
        <w:rPr>
          <w:b/>
          <w:bCs/>
          <w:i/>
          <w:u w:val="single"/>
          <w:lang w:val="ro-RO"/>
        </w:rPr>
      </w:pPr>
      <w:r w:rsidRPr="003E27D0">
        <w:rPr>
          <w:b/>
          <w:lang w:val="ro-RO"/>
        </w:rPr>
        <w:t xml:space="preserve">Inspectoratul Județean de Poliție </w:t>
      </w:r>
      <w:r w:rsidRPr="007E0F87">
        <w:rPr>
          <w:b/>
          <w:lang w:val="ro-RO"/>
        </w:rPr>
        <w:t>Bistrița-Năsăud</w:t>
      </w:r>
      <w:r w:rsidRPr="003E27D0">
        <w:rPr>
          <w:b/>
          <w:lang w:val="ro-RO"/>
        </w:rPr>
        <w:t>,</w:t>
      </w:r>
      <w:r w:rsidR="007E0F87" w:rsidRPr="007E0F87">
        <w:rPr>
          <w:b/>
          <w:lang w:val="ro-RO"/>
        </w:rPr>
        <w:t xml:space="preserve"> în conformitate cu prevederile Dispoziției- cadru a directorului general al Direcției Generale Managem</w:t>
      </w:r>
      <w:r w:rsidR="00713173">
        <w:rPr>
          <w:b/>
          <w:lang w:val="ro-RO"/>
        </w:rPr>
        <w:t>ent</w:t>
      </w:r>
      <w:r w:rsidR="007E0F87" w:rsidRPr="007E0F87">
        <w:rPr>
          <w:b/>
          <w:lang w:val="ro-RO"/>
        </w:rPr>
        <w:t xml:space="preserve"> Resurse Umane nr. II/17953 din 06.05.2019 privind recrutarea candidaților pentru admiterea în instituțiile de învățământ care pregătesc personal pentru nevoile Ministerului Afacerilor Interne, cu modificările și completările ulterioare, precum și ale Dispoziției directorului general al Direcției Generale Management Resurse Umane nr. II/12828 din 30.09.2025 privind organizarea și desfășurarea, în sesiunea septembrie-decembrie 2025, a concursurilor de admitere în unitățile de înv</w:t>
      </w:r>
      <w:r w:rsidR="00713173">
        <w:rPr>
          <w:b/>
          <w:lang w:val="ro-RO"/>
        </w:rPr>
        <w:t>ă</w:t>
      </w:r>
      <w:r w:rsidR="007E0F87" w:rsidRPr="007E0F87">
        <w:rPr>
          <w:b/>
          <w:lang w:val="ro-RO"/>
        </w:rPr>
        <w:t>țământ postliceal ale Ministerului Afacerilor Interne,</w:t>
      </w:r>
      <w:r w:rsidRPr="003E27D0">
        <w:rPr>
          <w:b/>
          <w:lang w:val="ro-RO"/>
        </w:rPr>
        <w:t xml:space="preserve"> prin intermediul Serviciului Resurse Umane, </w:t>
      </w:r>
      <w:proofErr w:type="spellStart"/>
      <w:r w:rsidRPr="003E27D0">
        <w:rPr>
          <w:b/>
          <w:lang w:val="ro-RO"/>
        </w:rPr>
        <w:t>desfăşoară</w:t>
      </w:r>
      <w:proofErr w:type="spellEnd"/>
      <w:r w:rsidRPr="003E27D0">
        <w:rPr>
          <w:b/>
          <w:lang w:val="ro-RO"/>
        </w:rPr>
        <w:t xml:space="preserve">, până la data de 17.10.2025, </w:t>
      </w:r>
      <w:r w:rsidRPr="003E27D0">
        <w:rPr>
          <w:b/>
          <w:i/>
          <w:u w:val="single"/>
          <w:lang w:val="ro-RO"/>
        </w:rPr>
        <w:t xml:space="preserve">activitatea de recrutare </w:t>
      </w:r>
      <w:proofErr w:type="spellStart"/>
      <w:r w:rsidRPr="003E27D0">
        <w:rPr>
          <w:b/>
          <w:i/>
          <w:u w:val="single"/>
          <w:lang w:val="ro-RO"/>
        </w:rPr>
        <w:t>şi</w:t>
      </w:r>
      <w:proofErr w:type="spellEnd"/>
      <w:r w:rsidRPr="003E27D0">
        <w:rPr>
          <w:b/>
          <w:i/>
          <w:u w:val="single"/>
          <w:lang w:val="ro-RO"/>
        </w:rPr>
        <w:t xml:space="preserve"> </w:t>
      </w:r>
      <w:proofErr w:type="spellStart"/>
      <w:r w:rsidRPr="003E27D0">
        <w:rPr>
          <w:b/>
          <w:i/>
          <w:u w:val="single"/>
          <w:lang w:val="ro-RO"/>
        </w:rPr>
        <w:t>selecţie</w:t>
      </w:r>
      <w:proofErr w:type="spellEnd"/>
      <w:r w:rsidRPr="003E27D0">
        <w:rPr>
          <w:b/>
          <w:i/>
          <w:u w:val="single"/>
          <w:lang w:val="ro-RO"/>
        </w:rPr>
        <w:t xml:space="preserve"> a </w:t>
      </w:r>
      <w:proofErr w:type="spellStart"/>
      <w:r w:rsidRPr="003E27D0">
        <w:rPr>
          <w:b/>
          <w:i/>
          <w:u w:val="single"/>
          <w:lang w:val="ro-RO"/>
        </w:rPr>
        <w:t>candidaţilor</w:t>
      </w:r>
      <w:proofErr w:type="spellEnd"/>
      <w:r w:rsidRPr="003E27D0">
        <w:rPr>
          <w:b/>
          <w:i/>
          <w:u w:val="single"/>
          <w:lang w:val="ro-RO"/>
        </w:rPr>
        <w:t xml:space="preserve"> pentru admiterea în instituțiile de învățământ postliceal care pregătesc personal pentru nevoile Ministerului Afacerilor Interne, sesiunea septembrie 2025- decembrie 2025</w:t>
      </w:r>
      <w:r w:rsidRPr="003E27D0">
        <w:rPr>
          <w:b/>
          <w:bCs/>
          <w:i/>
          <w:u w:val="single"/>
          <w:lang w:val="ro-RO"/>
        </w:rPr>
        <w:t>, astfel:</w:t>
      </w:r>
    </w:p>
    <w:p w14:paraId="474D17A2" w14:textId="77777777" w:rsidR="003E27D0" w:rsidRPr="003E27D0" w:rsidRDefault="003E27D0" w:rsidP="007E0F87">
      <w:pPr>
        <w:jc w:val="both"/>
        <w:rPr>
          <w:b/>
          <w:bCs/>
          <w:i/>
          <w:u w:val="single"/>
          <w:lang w:val="ro-RO"/>
        </w:rPr>
      </w:pPr>
    </w:p>
    <w:tbl>
      <w:tblPr>
        <w:tblStyle w:val="TableGrid"/>
        <w:tblW w:w="0" w:type="auto"/>
        <w:tblLook w:val="04A0" w:firstRow="1" w:lastRow="0" w:firstColumn="1" w:lastColumn="0" w:noHBand="0" w:noVBand="1"/>
      </w:tblPr>
      <w:tblGrid>
        <w:gridCol w:w="3496"/>
        <w:gridCol w:w="1867"/>
        <w:gridCol w:w="1599"/>
        <w:gridCol w:w="1148"/>
        <w:gridCol w:w="1518"/>
      </w:tblGrid>
      <w:tr w:rsidR="003E27D0" w:rsidRPr="003E27D0" w14:paraId="31CC5C29" w14:textId="77777777" w:rsidTr="00713173">
        <w:trPr>
          <w:trHeight w:val="468"/>
        </w:trPr>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073BF" w14:textId="77777777" w:rsidR="003E27D0" w:rsidRPr="003E27D0" w:rsidRDefault="003E27D0" w:rsidP="003E27D0">
            <w:pPr>
              <w:jc w:val="center"/>
              <w:rPr>
                <w:b/>
                <w:lang w:val="ro-RO"/>
              </w:rPr>
            </w:pPr>
            <w:r w:rsidRPr="003E27D0">
              <w:rPr>
                <w:b/>
                <w:lang w:val="ro-RO"/>
              </w:rPr>
              <w:t xml:space="preserve">Unitatea de </w:t>
            </w:r>
            <w:proofErr w:type="spellStart"/>
            <w:r w:rsidRPr="003E27D0">
              <w:rPr>
                <w:b/>
                <w:lang w:val="ro-RO"/>
              </w:rPr>
              <w:t>învăţământ</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554AF" w14:textId="77777777" w:rsidR="003E27D0" w:rsidRPr="003E27D0" w:rsidRDefault="003E27D0" w:rsidP="003E27D0">
            <w:pPr>
              <w:jc w:val="center"/>
              <w:rPr>
                <w:b/>
                <w:lang w:val="ro-RO"/>
              </w:rPr>
            </w:pPr>
            <w:r w:rsidRPr="003E27D0">
              <w:rPr>
                <w:b/>
                <w:lang w:val="ro-RO"/>
              </w:rPr>
              <w:t>Calificarea/ specialitatea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E7F6F" w14:textId="51FED157" w:rsidR="003E27D0" w:rsidRPr="003E27D0" w:rsidRDefault="003E27D0" w:rsidP="003E27D0">
            <w:pPr>
              <w:jc w:val="center"/>
              <w:rPr>
                <w:b/>
                <w:lang w:val="ro-RO"/>
              </w:rPr>
            </w:pPr>
            <w:r w:rsidRPr="003E27D0">
              <w:rPr>
                <w:b/>
                <w:lang w:val="ro-RO"/>
              </w:rPr>
              <w:t>Nr.</w:t>
            </w:r>
            <w:r w:rsidR="00F85FCE">
              <w:rPr>
                <w:b/>
                <w:lang w:val="ro-RO"/>
              </w:rPr>
              <w:t xml:space="preserve"> total</w:t>
            </w:r>
            <w:r w:rsidRPr="003E27D0">
              <w:rPr>
                <w:b/>
                <w:lang w:val="ro-RO"/>
              </w:rPr>
              <w:t xml:space="preserve"> locuri/ beneficiar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BB890" w14:textId="77777777" w:rsidR="003E27D0" w:rsidRPr="003E27D0" w:rsidRDefault="003E27D0" w:rsidP="003E27D0">
            <w:pPr>
              <w:jc w:val="center"/>
              <w:rPr>
                <w:b/>
                <w:lang w:val="ro-RO"/>
              </w:rPr>
            </w:pPr>
            <w:r w:rsidRPr="003E27D0">
              <w:rPr>
                <w:b/>
                <w:lang w:val="ro-RO"/>
              </w:rPr>
              <w:t>Romi</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45417" w14:textId="77777777" w:rsidR="003E27D0" w:rsidRPr="003E27D0" w:rsidRDefault="003E27D0" w:rsidP="003E27D0">
            <w:pPr>
              <w:jc w:val="center"/>
              <w:rPr>
                <w:b/>
                <w:lang w:val="ro-RO"/>
              </w:rPr>
            </w:pPr>
            <w:r w:rsidRPr="003E27D0">
              <w:rPr>
                <w:b/>
                <w:lang w:val="ro-RO"/>
              </w:rPr>
              <w:t xml:space="preserve">Alte </w:t>
            </w:r>
          </w:p>
          <w:p w14:paraId="7DEABFC8" w14:textId="77777777" w:rsidR="003E27D0" w:rsidRPr="003E27D0" w:rsidRDefault="003E27D0" w:rsidP="003E27D0">
            <w:pPr>
              <w:jc w:val="center"/>
              <w:rPr>
                <w:b/>
                <w:lang w:val="ro-RO"/>
              </w:rPr>
            </w:pPr>
            <w:proofErr w:type="spellStart"/>
            <w:r w:rsidRPr="003E27D0">
              <w:rPr>
                <w:b/>
                <w:lang w:val="ro-RO"/>
              </w:rPr>
              <w:t>minorităţi</w:t>
            </w:r>
            <w:proofErr w:type="spellEnd"/>
          </w:p>
        </w:tc>
      </w:tr>
      <w:tr w:rsidR="003E27D0" w:rsidRPr="003E27D0" w14:paraId="2D3EBA94" w14:textId="77777777" w:rsidTr="00713173">
        <w:trPr>
          <w:trHeight w:val="526"/>
        </w:trPr>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85828" w14:textId="77777777" w:rsidR="003E27D0" w:rsidRPr="003E27D0" w:rsidRDefault="003E27D0" w:rsidP="003E27D0">
            <w:pPr>
              <w:jc w:val="center"/>
              <w:rPr>
                <w:b/>
                <w:sz w:val="20"/>
                <w:szCs w:val="20"/>
                <w:lang w:val="ro-RO"/>
              </w:rPr>
            </w:pPr>
            <w:r w:rsidRPr="003E27D0">
              <w:rPr>
                <w:b/>
                <w:bCs/>
                <w:sz w:val="20"/>
                <w:szCs w:val="20"/>
                <w:lang w:val="ro-RO"/>
              </w:rPr>
              <w:t>ŞCOALA DE AGENŢI DE POLIŢIE „VASILE LASCĂR” CÂMPINA</w:t>
            </w:r>
          </w:p>
          <w:p w14:paraId="5D5AA00A" w14:textId="77777777" w:rsidR="003E27D0" w:rsidRPr="003E27D0" w:rsidRDefault="003E27D0" w:rsidP="003E27D0">
            <w:pPr>
              <w:jc w:val="center"/>
              <w:rPr>
                <w:b/>
                <w:sz w:val="20"/>
                <w:szCs w:val="20"/>
                <w:lang w:val="ro-RO"/>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35DA1" w14:textId="77777777" w:rsidR="005332F7" w:rsidRDefault="005332F7" w:rsidP="003E27D0">
            <w:pPr>
              <w:jc w:val="center"/>
              <w:rPr>
                <w:b/>
                <w:sz w:val="20"/>
                <w:szCs w:val="20"/>
                <w:lang w:val="ro-RO"/>
              </w:rPr>
            </w:pPr>
          </w:p>
          <w:p w14:paraId="78BA9198" w14:textId="5D97DDC3" w:rsidR="003E27D0" w:rsidRPr="003E27D0" w:rsidRDefault="003E27D0" w:rsidP="003E27D0">
            <w:pPr>
              <w:jc w:val="center"/>
              <w:rPr>
                <w:b/>
                <w:sz w:val="20"/>
                <w:szCs w:val="20"/>
                <w:lang w:val="ro-RO"/>
              </w:rPr>
            </w:pPr>
            <w:r w:rsidRPr="003E27D0">
              <w:rPr>
                <w:b/>
                <w:sz w:val="20"/>
                <w:szCs w:val="20"/>
                <w:lang w:val="ro-RO"/>
              </w:rPr>
              <w:t xml:space="preserve">Agent de </w:t>
            </w:r>
            <w:proofErr w:type="spellStart"/>
            <w:r w:rsidRPr="003E27D0">
              <w:rPr>
                <w:b/>
                <w:sz w:val="20"/>
                <w:szCs w:val="20"/>
                <w:lang w:val="ro-RO"/>
              </w:rPr>
              <w:t>poliţie</w:t>
            </w:r>
            <w:proofErr w:type="spellEnd"/>
          </w:p>
          <w:p w14:paraId="28707EFD" w14:textId="77777777" w:rsidR="003E27D0" w:rsidRPr="003E27D0" w:rsidRDefault="003E27D0" w:rsidP="003E27D0">
            <w:pPr>
              <w:jc w:val="center"/>
              <w:rPr>
                <w:b/>
                <w:sz w:val="20"/>
                <w:szCs w:val="20"/>
                <w:lang w:val="ro-RO"/>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FBFA6" w14:textId="77777777" w:rsidR="005332F7" w:rsidRDefault="005332F7" w:rsidP="003E27D0">
            <w:pPr>
              <w:jc w:val="center"/>
              <w:rPr>
                <w:b/>
                <w:sz w:val="20"/>
                <w:szCs w:val="20"/>
                <w:lang w:val="ro-RO"/>
              </w:rPr>
            </w:pPr>
          </w:p>
          <w:p w14:paraId="7EC472AB" w14:textId="35CBB085" w:rsidR="003E27D0" w:rsidRPr="003E27D0" w:rsidRDefault="003E27D0" w:rsidP="003E27D0">
            <w:pPr>
              <w:jc w:val="center"/>
              <w:rPr>
                <w:b/>
                <w:sz w:val="20"/>
                <w:szCs w:val="20"/>
                <w:lang w:val="ro-RO"/>
              </w:rPr>
            </w:pPr>
            <w:r w:rsidRPr="003E27D0">
              <w:rPr>
                <w:b/>
                <w:sz w:val="20"/>
                <w:szCs w:val="20"/>
                <w:lang w:val="ro-RO"/>
              </w:rPr>
              <w:t>1340</w:t>
            </w:r>
          </w:p>
          <w:p w14:paraId="51700441" w14:textId="77777777" w:rsidR="003E27D0" w:rsidRPr="003E27D0" w:rsidRDefault="003E27D0" w:rsidP="003E27D0">
            <w:pPr>
              <w:jc w:val="center"/>
              <w:rPr>
                <w:b/>
                <w:sz w:val="20"/>
                <w:szCs w:val="20"/>
                <w:lang w:val="ro-RO"/>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B0959" w14:textId="77777777" w:rsidR="005332F7" w:rsidRDefault="005332F7" w:rsidP="003E27D0">
            <w:pPr>
              <w:jc w:val="center"/>
              <w:rPr>
                <w:b/>
                <w:sz w:val="20"/>
                <w:szCs w:val="20"/>
                <w:lang w:val="ro-RO"/>
              </w:rPr>
            </w:pPr>
          </w:p>
          <w:p w14:paraId="51600E73" w14:textId="42A81B45" w:rsidR="003E27D0" w:rsidRPr="003E27D0" w:rsidRDefault="003E27D0" w:rsidP="003E27D0">
            <w:pPr>
              <w:jc w:val="center"/>
              <w:rPr>
                <w:b/>
                <w:sz w:val="20"/>
                <w:szCs w:val="20"/>
                <w:lang w:val="ro-RO"/>
              </w:rPr>
            </w:pPr>
            <w:r w:rsidRPr="003E27D0">
              <w:rPr>
                <w:b/>
                <w:sz w:val="20"/>
                <w:szCs w:val="20"/>
                <w:lang w:val="ro-RO"/>
              </w:rPr>
              <w:t>20</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5E040" w14:textId="77777777" w:rsidR="005332F7" w:rsidRDefault="005332F7" w:rsidP="003E27D0">
            <w:pPr>
              <w:jc w:val="center"/>
              <w:rPr>
                <w:b/>
                <w:sz w:val="20"/>
                <w:szCs w:val="20"/>
                <w:lang w:val="ro-RO"/>
              </w:rPr>
            </w:pPr>
          </w:p>
          <w:p w14:paraId="6D172DA3" w14:textId="7C1268A8" w:rsidR="003E27D0" w:rsidRPr="003E27D0" w:rsidRDefault="003E27D0" w:rsidP="003E27D0">
            <w:pPr>
              <w:jc w:val="center"/>
              <w:rPr>
                <w:b/>
                <w:sz w:val="20"/>
                <w:szCs w:val="20"/>
                <w:lang w:val="ro-RO"/>
              </w:rPr>
            </w:pPr>
            <w:r w:rsidRPr="003E27D0">
              <w:rPr>
                <w:b/>
                <w:sz w:val="20"/>
                <w:szCs w:val="20"/>
                <w:lang w:val="ro-RO"/>
              </w:rPr>
              <w:t>10</w:t>
            </w:r>
          </w:p>
        </w:tc>
      </w:tr>
      <w:tr w:rsidR="003E27D0" w:rsidRPr="003E27D0" w14:paraId="0BDCAE96" w14:textId="77777777" w:rsidTr="00713173">
        <w:trPr>
          <w:trHeight w:val="721"/>
        </w:trPr>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89D0D" w14:textId="77777777" w:rsidR="003E27D0" w:rsidRPr="003E27D0" w:rsidRDefault="003E27D0" w:rsidP="003E27D0">
            <w:pPr>
              <w:jc w:val="center"/>
              <w:rPr>
                <w:b/>
                <w:bCs/>
                <w:sz w:val="20"/>
                <w:szCs w:val="20"/>
                <w:lang w:val="ro-RO"/>
              </w:rPr>
            </w:pPr>
            <w:r w:rsidRPr="003E27D0">
              <w:rPr>
                <w:b/>
                <w:bCs/>
                <w:sz w:val="20"/>
                <w:szCs w:val="20"/>
                <w:lang w:val="ro-RO"/>
              </w:rPr>
              <w:t>ŞCOALA DE AGENŢI DE POLIŢIE „SEPTIMIU MUREŞAN” CLUJ-NAPOCA</w:t>
            </w:r>
          </w:p>
          <w:p w14:paraId="45FDDB08" w14:textId="77777777" w:rsidR="003E27D0" w:rsidRPr="003E27D0" w:rsidRDefault="003E27D0" w:rsidP="003E27D0">
            <w:pPr>
              <w:jc w:val="center"/>
              <w:rPr>
                <w:b/>
                <w:bCs/>
                <w:sz w:val="20"/>
                <w:szCs w:val="20"/>
                <w:lang w:val="ro-RO"/>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27378" w14:textId="77777777" w:rsidR="005332F7" w:rsidRDefault="005332F7" w:rsidP="003E27D0">
            <w:pPr>
              <w:jc w:val="center"/>
              <w:rPr>
                <w:b/>
                <w:sz w:val="20"/>
                <w:szCs w:val="20"/>
                <w:lang w:val="ro-RO"/>
              </w:rPr>
            </w:pPr>
          </w:p>
          <w:p w14:paraId="36C89D8B" w14:textId="38B8F4C1" w:rsidR="003E27D0" w:rsidRPr="003E27D0" w:rsidRDefault="003E27D0" w:rsidP="003E27D0">
            <w:pPr>
              <w:jc w:val="center"/>
              <w:rPr>
                <w:b/>
                <w:bCs/>
                <w:sz w:val="20"/>
                <w:szCs w:val="20"/>
                <w:lang w:val="ro-RO"/>
              </w:rPr>
            </w:pPr>
            <w:r w:rsidRPr="003E27D0">
              <w:rPr>
                <w:b/>
                <w:sz w:val="20"/>
                <w:szCs w:val="20"/>
                <w:lang w:val="ro-RO"/>
              </w:rPr>
              <w:t xml:space="preserve">Agent de </w:t>
            </w:r>
            <w:proofErr w:type="spellStart"/>
            <w:r w:rsidRPr="003E27D0">
              <w:rPr>
                <w:b/>
                <w:sz w:val="20"/>
                <w:szCs w:val="20"/>
                <w:lang w:val="ro-RO"/>
              </w:rPr>
              <w:t>poliţie</w:t>
            </w:r>
            <w:proofErr w:type="spellEnd"/>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6991" w14:textId="77777777" w:rsidR="005332F7" w:rsidRDefault="005332F7" w:rsidP="003E27D0">
            <w:pPr>
              <w:jc w:val="center"/>
              <w:rPr>
                <w:b/>
                <w:sz w:val="20"/>
                <w:szCs w:val="20"/>
                <w:lang w:val="ro-RO"/>
              </w:rPr>
            </w:pPr>
          </w:p>
          <w:p w14:paraId="4950BCF4" w14:textId="4F6496E3" w:rsidR="003E27D0" w:rsidRPr="003E27D0" w:rsidRDefault="003E27D0" w:rsidP="003E27D0">
            <w:pPr>
              <w:jc w:val="center"/>
              <w:rPr>
                <w:b/>
                <w:sz w:val="20"/>
                <w:szCs w:val="20"/>
                <w:lang w:val="ro-RO"/>
              </w:rPr>
            </w:pPr>
            <w:r w:rsidRPr="003E27D0">
              <w:rPr>
                <w:b/>
                <w:sz w:val="20"/>
                <w:szCs w:val="20"/>
                <w:lang w:val="ro-RO"/>
              </w:rPr>
              <w:t>300</w:t>
            </w:r>
          </w:p>
          <w:p w14:paraId="396DC637" w14:textId="77777777" w:rsidR="003E27D0" w:rsidRPr="003E27D0" w:rsidRDefault="003E27D0" w:rsidP="003E27D0">
            <w:pPr>
              <w:jc w:val="center"/>
              <w:rPr>
                <w:b/>
                <w:sz w:val="20"/>
                <w:szCs w:val="20"/>
                <w:lang w:val="ro-RO"/>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8D2C4" w14:textId="77777777" w:rsidR="005332F7" w:rsidRDefault="005332F7" w:rsidP="003E27D0">
            <w:pPr>
              <w:jc w:val="center"/>
              <w:rPr>
                <w:b/>
                <w:sz w:val="20"/>
                <w:szCs w:val="20"/>
                <w:lang w:val="ro-RO"/>
              </w:rPr>
            </w:pPr>
          </w:p>
          <w:p w14:paraId="435A0332" w14:textId="74C7B71D" w:rsidR="003E27D0" w:rsidRPr="003E27D0" w:rsidRDefault="003E27D0" w:rsidP="003E27D0">
            <w:pPr>
              <w:jc w:val="center"/>
              <w:rPr>
                <w:b/>
                <w:sz w:val="20"/>
                <w:szCs w:val="20"/>
                <w:lang w:val="ro-RO"/>
              </w:rPr>
            </w:pPr>
            <w:r w:rsidRPr="003E27D0">
              <w:rPr>
                <w:b/>
                <w:sz w:val="20"/>
                <w:szCs w:val="20"/>
                <w:lang w:val="ro-RO"/>
              </w:rPr>
              <w:t>2</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AB46E" w14:textId="77777777" w:rsidR="005332F7" w:rsidRDefault="005332F7" w:rsidP="003E27D0">
            <w:pPr>
              <w:jc w:val="center"/>
              <w:rPr>
                <w:b/>
                <w:sz w:val="20"/>
                <w:szCs w:val="20"/>
                <w:lang w:val="ro-RO"/>
              </w:rPr>
            </w:pPr>
          </w:p>
          <w:p w14:paraId="6F397F7C" w14:textId="2F4A6D2A" w:rsidR="003E27D0" w:rsidRPr="003E27D0" w:rsidRDefault="003E27D0" w:rsidP="003E27D0">
            <w:pPr>
              <w:jc w:val="center"/>
              <w:rPr>
                <w:b/>
                <w:sz w:val="20"/>
                <w:szCs w:val="20"/>
                <w:lang w:val="ro-RO"/>
              </w:rPr>
            </w:pPr>
            <w:r w:rsidRPr="003E27D0">
              <w:rPr>
                <w:b/>
                <w:sz w:val="20"/>
                <w:szCs w:val="20"/>
                <w:lang w:val="ro-RO"/>
              </w:rPr>
              <w:t>2</w:t>
            </w:r>
          </w:p>
        </w:tc>
      </w:tr>
      <w:tr w:rsidR="004D539C" w:rsidRPr="003E27D0" w14:paraId="1D0AA3C8" w14:textId="77777777" w:rsidTr="00713173">
        <w:trPr>
          <w:trHeight w:val="711"/>
        </w:trPr>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5D0F" w14:textId="3ECCDFE5" w:rsidR="004D539C" w:rsidRPr="004D539C" w:rsidRDefault="004D539C" w:rsidP="003E27D0">
            <w:pPr>
              <w:jc w:val="center"/>
              <w:rPr>
                <w:b/>
                <w:bCs/>
                <w:sz w:val="20"/>
                <w:szCs w:val="20"/>
                <w:lang w:val="ro-RO"/>
              </w:rPr>
            </w:pPr>
            <w:r w:rsidRPr="004D539C">
              <w:rPr>
                <w:b/>
                <w:bCs/>
                <w:sz w:val="20"/>
                <w:szCs w:val="20"/>
              </w:rPr>
              <w:t>ŞCOALA DE PREGĂTIRE A AGENŢILOR POLIŢIEI DE FRONTIERĂ „AVRAM IANCU” - ORADEA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7E79C" w14:textId="77777777" w:rsidR="005332F7" w:rsidRDefault="005332F7" w:rsidP="003E27D0">
            <w:pPr>
              <w:jc w:val="center"/>
              <w:rPr>
                <w:b/>
                <w:sz w:val="20"/>
                <w:szCs w:val="20"/>
                <w:lang w:val="ro-RO"/>
              </w:rPr>
            </w:pPr>
          </w:p>
          <w:p w14:paraId="2108AFDD" w14:textId="2DF8C770" w:rsidR="004D539C" w:rsidRPr="004D539C" w:rsidRDefault="004D539C" w:rsidP="003E27D0">
            <w:pPr>
              <w:jc w:val="center"/>
              <w:rPr>
                <w:b/>
                <w:sz w:val="20"/>
                <w:szCs w:val="20"/>
                <w:lang w:val="ro-RO"/>
              </w:rPr>
            </w:pPr>
            <w:r w:rsidRPr="004D539C">
              <w:rPr>
                <w:b/>
                <w:sz w:val="20"/>
                <w:szCs w:val="20"/>
                <w:lang w:val="ro-RO"/>
              </w:rPr>
              <w:t>Agent de poliție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0982" w14:textId="77777777" w:rsidR="005332F7" w:rsidRDefault="005332F7" w:rsidP="003E27D0">
            <w:pPr>
              <w:jc w:val="center"/>
              <w:rPr>
                <w:b/>
                <w:sz w:val="20"/>
                <w:szCs w:val="20"/>
                <w:lang w:val="ro-RO"/>
              </w:rPr>
            </w:pPr>
          </w:p>
          <w:p w14:paraId="654F7997" w14:textId="164D0FEF" w:rsidR="004D539C" w:rsidRPr="004D539C" w:rsidRDefault="004D539C" w:rsidP="003E27D0">
            <w:pPr>
              <w:jc w:val="center"/>
              <w:rPr>
                <w:b/>
                <w:sz w:val="20"/>
                <w:szCs w:val="20"/>
                <w:lang w:val="ro-RO"/>
              </w:rPr>
            </w:pPr>
            <w:r w:rsidRPr="004D539C">
              <w:rPr>
                <w:b/>
                <w:sz w:val="20"/>
                <w:szCs w:val="20"/>
                <w:lang w:val="ro-RO"/>
              </w:rPr>
              <w:t>240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C14C3" w14:textId="77777777" w:rsidR="005332F7" w:rsidRDefault="005332F7" w:rsidP="003E27D0">
            <w:pPr>
              <w:jc w:val="center"/>
              <w:rPr>
                <w:b/>
                <w:sz w:val="20"/>
                <w:szCs w:val="20"/>
                <w:lang w:val="ro-RO"/>
              </w:rPr>
            </w:pPr>
          </w:p>
          <w:p w14:paraId="34F87A8F" w14:textId="499E9738" w:rsidR="004D539C" w:rsidRPr="004D539C" w:rsidRDefault="004D539C" w:rsidP="003E27D0">
            <w:pPr>
              <w:jc w:val="center"/>
              <w:rPr>
                <w:b/>
                <w:sz w:val="20"/>
                <w:szCs w:val="20"/>
                <w:lang w:val="ro-RO"/>
              </w:rPr>
            </w:pPr>
            <w:r w:rsidRPr="004D539C">
              <w:rPr>
                <w:b/>
                <w:sz w:val="20"/>
                <w:szCs w:val="20"/>
                <w:lang w:val="ro-RO"/>
              </w:rPr>
              <w:t>2</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29E39" w14:textId="77777777" w:rsidR="005332F7" w:rsidRDefault="005332F7" w:rsidP="003E27D0">
            <w:pPr>
              <w:jc w:val="center"/>
              <w:rPr>
                <w:b/>
                <w:sz w:val="20"/>
                <w:szCs w:val="20"/>
                <w:lang w:val="ro-RO"/>
              </w:rPr>
            </w:pPr>
          </w:p>
          <w:p w14:paraId="3B829E96" w14:textId="24555961" w:rsidR="004D539C" w:rsidRPr="004D539C" w:rsidRDefault="004D539C" w:rsidP="003E27D0">
            <w:pPr>
              <w:jc w:val="center"/>
              <w:rPr>
                <w:b/>
                <w:sz w:val="20"/>
                <w:szCs w:val="20"/>
                <w:lang w:val="ro-RO"/>
              </w:rPr>
            </w:pPr>
            <w:r w:rsidRPr="004D539C">
              <w:rPr>
                <w:b/>
                <w:sz w:val="20"/>
                <w:szCs w:val="20"/>
                <w:lang w:val="ro-RO"/>
              </w:rPr>
              <w:t>2</w:t>
            </w:r>
          </w:p>
        </w:tc>
      </w:tr>
    </w:tbl>
    <w:p w14:paraId="2C2271C2" w14:textId="77777777" w:rsidR="003E27D0" w:rsidRPr="003E27D0" w:rsidRDefault="003E27D0" w:rsidP="003E27D0">
      <w:pPr>
        <w:jc w:val="center"/>
        <w:rPr>
          <w:b/>
          <w:bCs/>
          <w:i/>
          <w:sz w:val="32"/>
          <w:szCs w:val="28"/>
          <w:u w:val="single"/>
          <w:lang w:val="ro-RO"/>
        </w:rPr>
      </w:pPr>
    </w:p>
    <w:p w14:paraId="4072DAF8" w14:textId="71591EB1" w:rsidR="003E27D0" w:rsidRPr="003E27D0" w:rsidRDefault="003E27D0" w:rsidP="003E27D0">
      <w:pPr>
        <w:jc w:val="center"/>
        <w:rPr>
          <w:b/>
          <w:lang w:val="ro-RO"/>
        </w:rPr>
      </w:pPr>
      <w:r w:rsidRPr="003E27D0">
        <w:rPr>
          <w:b/>
          <w:lang w:val="ro-RO"/>
        </w:rPr>
        <w:t>Situația</w:t>
      </w:r>
      <w:r w:rsidR="00F85FCE">
        <w:rPr>
          <w:b/>
          <w:lang w:val="ro-RO"/>
        </w:rPr>
        <w:t xml:space="preserve"> defalcată</w:t>
      </w:r>
      <w:r w:rsidR="00713173">
        <w:rPr>
          <w:b/>
          <w:lang w:val="ro-RO"/>
        </w:rPr>
        <w:t xml:space="preserve"> cu numărul</w:t>
      </w:r>
      <w:r w:rsidRPr="003E27D0">
        <w:rPr>
          <w:b/>
          <w:lang w:val="ro-RO"/>
        </w:rPr>
        <w:t xml:space="preserve"> locurilor se regăsește în anexa nr. 1 a prezentului anunț. </w:t>
      </w:r>
    </w:p>
    <w:p w14:paraId="11473E7A" w14:textId="77777777" w:rsidR="003E27D0" w:rsidRPr="003E27D0" w:rsidRDefault="003E27D0" w:rsidP="003E27D0">
      <w:pPr>
        <w:jc w:val="center"/>
        <w:rPr>
          <w:b/>
          <w:lang w:val="ro-RO"/>
        </w:rPr>
      </w:pPr>
    </w:p>
    <w:p w14:paraId="753494C0" w14:textId="77777777" w:rsidR="003E27D0" w:rsidRPr="003E27D0" w:rsidRDefault="003E27D0" w:rsidP="003E27D0">
      <w:pPr>
        <w:jc w:val="center"/>
        <w:rPr>
          <w:b/>
          <w:lang w:val="ro-RO"/>
        </w:rPr>
      </w:pPr>
      <w:r w:rsidRPr="003E27D0">
        <w:rPr>
          <w:b/>
          <w:lang w:val="ro-RO"/>
        </w:rPr>
        <w:t>CONDIȚII  ȘI  CRITERII  DE  RECRUTARE</w:t>
      </w:r>
    </w:p>
    <w:p w14:paraId="7D3B800F" w14:textId="77777777" w:rsidR="003E27D0" w:rsidRPr="003E27D0" w:rsidRDefault="003E27D0" w:rsidP="003E27D0">
      <w:pPr>
        <w:jc w:val="center"/>
        <w:rPr>
          <w:b/>
          <w:lang w:val="ro-RO"/>
        </w:rPr>
      </w:pPr>
    </w:p>
    <w:p w14:paraId="6EACB875" w14:textId="77777777" w:rsidR="003E27D0" w:rsidRPr="003E27D0" w:rsidRDefault="003E27D0" w:rsidP="005332F7">
      <w:pPr>
        <w:jc w:val="both"/>
        <w:rPr>
          <w:b/>
          <w:lang w:val="ro-RO"/>
        </w:rPr>
      </w:pPr>
      <w:r w:rsidRPr="003E27D0">
        <w:rPr>
          <w:b/>
          <w:lang w:val="ro-RO"/>
        </w:rPr>
        <w:t xml:space="preserve">Candidații trebuie să îndeplinească, cumulativ, următoarele condiții legale și criterii specifice de recrutare: </w:t>
      </w:r>
    </w:p>
    <w:p w14:paraId="732D47D4" w14:textId="77777777" w:rsidR="003E27D0" w:rsidRPr="003E27D0" w:rsidRDefault="003E27D0" w:rsidP="005332F7">
      <w:pPr>
        <w:jc w:val="both"/>
        <w:rPr>
          <w:b/>
          <w:lang w:val="ro-RO"/>
        </w:rPr>
      </w:pPr>
      <w:r w:rsidRPr="003E27D0">
        <w:rPr>
          <w:b/>
          <w:lang w:val="ro-RO"/>
        </w:rPr>
        <w:t xml:space="preserve">1. să aibă </w:t>
      </w:r>
      <w:proofErr w:type="spellStart"/>
      <w:r w:rsidRPr="003E27D0">
        <w:rPr>
          <w:b/>
          <w:lang w:val="ro-RO"/>
        </w:rPr>
        <w:t>cetăţenia</w:t>
      </w:r>
      <w:proofErr w:type="spellEnd"/>
      <w:r w:rsidRPr="003E27D0">
        <w:rPr>
          <w:b/>
          <w:lang w:val="ro-RO"/>
        </w:rPr>
        <w:t xml:space="preserve"> română </w:t>
      </w:r>
      <w:proofErr w:type="spellStart"/>
      <w:r w:rsidRPr="003E27D0">
        <w:rPr>
          <w:b/>
          <w:lang w:val="ro-RO"/>
        </w:rPr>
        <w:t>şi</w:t>
      </w:r>
      <w:proofErr w:type="spellEnd"/>
      <w:r w:rsidRPr="003E27D0">
        <w:rPr>
          <w:b/>
          <w:lang w:val="ro-RO"/>
        </w:rPr>
        <w:t xml:space="preserve"> domiciliul în România; </w:t>
      </w:r>
    </w:p>
    <w:p w14:paraId="2B297C70" w14:textId="77777777" w:rsidR="003E27D0" w:rsidRPr="003E27D0" w:rsidRDefault="003E27D0" w:rsidP="005332F7">
      <w:pPr>
        <w:jc w:val="both"/>
        <w:rPr>
          <w:b/>
          <w:lang w:val="ro-RO"/>
        </w:rPr>
      </w:pPr>
      <w:r w:rsidRPr="003E27D0">
        <w:rPr>
          <w:b/>
          <w:lang w:val="ro-RO"/>
        </w:rPr>
        <w:lastRenderedPageBreak/>
        <w:t xml:space="preserve">2. să cunoască foarte bine și să aibă capacitatea de a se exprima clar și corect în limba română; </w:t>
      </w:r>
    </w:p>
    <w:p w14:paraId="7197A83B" w14:textId="77777777" w:rsidR="003E27D0" w:rsidRPr="003E27D0" w:rsidRDefault="003E27D0" w:rsidP="005332F7">
      <w:pPr>
        <w:jc w:val="both"/>
        <w:rPr>
          <w:b/>
          <w:lang w:val="ro-RO"/>
        </w:rPr>
      </w:pPr>
      <w:r w:rsidRPr="003E27D0">
        <w:rPr>
          <w:b/>
          <w:lang w:val="ro-RO"/>
        </w:rPr>
        <w:t xml:space="preserve">3. să aibă capacitate deplină de exercițiu; </w:t>
      </w:r>
    </w:p>
    <w:p w14:paraId="621DCD94" w14:textId="77777777" w:rsidR="003E27D0" w:rsidRPr="003E27D0" w:rsidRDefault="003E27D0" w:rsidP="005332F7">
      <w:pPr>
        <w:jc w:val="both"/>
        <w:rPr>
          <w:b/>
          <w:lang w:val="ro-RO"/>
        </w:rPr>
      </w:pPr>
      <w:r w:rsidRPr="003E27D0">
        <w:rPr>
          <w:b/>
          <w:lang w:val="ro-RO"/>
        </w:rPr>
        <w:t xml:space="preserve">4. să fie apți din punct de vedere medical, fizic și psihologic (îndeplinirea condiției se constată de structurile de specialitate ale M.A.I, printr-o examinare medicală și evaluare psihologică, potrivit reglementărilor specifice în domeniu); </w:t>
      </w:r>
    </w:p>
    <w:p w14:paraId="2C648135" w14:textId="77777777" w:rsidR="003E27D0" w:rsidRPr="003E27D0" w:rsidRDefault="003E27D0" w:rsidP="005332F7">
      <w:pPr>
        <w:jc w:val="both"/>
        <w:rPr>
          <w:b/>
          <w:lang w:val="ro-RO"/>
        </w:rPr>
      </w:pPr>
      <w:r w:rsidRPr="003E27D0">
        <w:rPr>
          <w:b/>
          <w:lang w:val="ro-RO"/>
        </w:rPr>
        <w:t xml:space="preserve">5. să aibă vârsta de minimum 18 ani </w:t>
      </w:r>
      <w:proofErr w:type="spellStart"/>
      <w:r w:rsidRPr="003E27D0">
        <w:rPr>
          <w:b/>
          <w:lang w:val="ro-RO"/>
        </w:rPr>
        <w:t>împliniţi</w:t>
      </w:r>
      <w:proofErr w:type="spellEnd"/>
      <w:r w:rsidRPr="003E27D0">
        <w:rPr>
          <w:b/>
          <w:lang w:val="ro-RO"/>
        </w:rPr>
        <w:t xml:space="preserve"> sau să îi împlinească în cursul anului în care participă la concursul de admitere; </w:t>
      </w:r>
    </w:p>
    <w:p w14:paraId="26BD8AF3" w14:textId="77777777" w:rsidR="003E27D0" w:rsidRPr="003E27D0" w:rsidRDefault="003E27D0" w:rsidP="005332F7">
      <w:pPr>
        <w:jc w:val="both"/>
        <w:rPr>
          <w:b/>
          <w:lang w:val="ro-RO"/>
        </w:rPr>
      </w:pPr>
      <w:r w:rsidRPr="003E27D0">
        <w:rPr>
          <w:b/>
          <w:lang w:val="ro-RO"/>
        </w:rPr>
        <w:t xml:space="preserve">6. să fie </w:t>
      </w:r>
      <w:proofErr w:type="spellStart"/>
      <w:r w:rsidRPr="003E27D0">
        <w:rPr>
          <w:b/>
          <w:lang w:val="ro-RO"/>
        </w:rPr>
        <w:t>absolvenţi</w:t>
      </w:r>
      <w:proofErr w:type="spellEnd"/>
      <w:r w:rsidRPr="003E27D0">
        <w:rPr>
          <w:b/>
          <w:lang w:val="ro-RO"/>
        </w:rPr>
        <w:t xml:space="preserve"> de liceu cu diplomă de bacalaureat sau să prezinte adeverință care atestă că au susținut examenul de bacalaureat în sesiunea 2025; </w:t>
      </w:r>
    </w:p>
    <w:p w14:paraId="508844B3" w14:textId="77777777" w:rsidR="003E27D0" w:rsidRPr="003E27D0" w:rsidRDefault="003E27D0" w:rsidP="005332F7">
      <w:pPr>
        <w:jc w:val="both"/>
        <w:rPr>
          <w:b/>
          <w:lang w:val="ro-RO"/>
        </w:rPr>
      </w:pPr>
      <w:r w:rsidRPr="003E27D0">
        <w:rPr>
          <w:b/>
          <w:lang w:val="ro-RO"/>
        </w:rPr>
        <w:t xml:space="preserve">7. să aibă un comportament corespunzător principiilor </w:t>
      </w:r>
      <w:proofErr w:type="spellStart"/>
      <w:r w:rsidRPr="003E27D0">
        <w:rPr>
          <w:b/>
          <w:lang w:val="ro-RO"/>
        </w:rPr>
        <w:t>şi</w:t>
      </w:r>
      <w:proofErr w:type="spellEnd"/>
      <w:r w:rsidRPr="003E27D0">
        <w:rPr>
          <w:b/>
          <w:lang w:val="ro-RO"/>
        </w:rPr>
        <w:t xml:space="preserve"> </w:t>
      </w:r>
      <w:proofErr w:type="spellStart"/>
      <w:r w:rsidRPr="003E27D0">
        <w:rPr>
          <w:b/>
          <w:lang w:val="ro-RO"/>
        </w:rPr>
        <w:t>cerinţelor</w:t>
      </w:r>
      <w:proofErr w:type="spellEnd"/>
      <w:r w:rsidRPr="003E27D0">
        <w:rPr>
          <w:b/>
          <w:lang w:val="ro-RO"/>
        </w:rPr>
        <w:t xml:space="preserve"> de conduită admise </w:t>
      </w:r>
      <w:proofErr w:type="spellStart"/>
      <w:r w:rsidRPr="003E27D0">
        <w:rPr>
          <w:b/>
          <w:lang w:val="ro-RO"/>
        </w:rPr>
        <w:t>şi</w:t>
      </w:r>
      <w:proofErr w:type="spellEnd"/>
      <w:r w:rsidRPr="003E27D0">
        <w:rPr>
          <w:b/>
          <w:lang w:val="ro-RO"/>
        </w:rPr>
        <w:t xml:space="preserve"> practicate în societate; </w:t>
      </w:r>
    </w:p>
    <w:p w14:paraId="16C05841" w14:textId="77777777" w:rsidR="003E27D0" w:rsidRPr="003E27D0" w:rsidRDefault="003E27D0" w:rsidP="005332F7">
      <w:pPr>
        <w:jc w:val="both"/>
        <w:rPr>
          <w:b/>
          <w:lang w:val="ro-RO"/>
        </w:rPr>
      </w:pPr>
      <w:r w:rsidRPr="003E27D0">
        <w:rPr>
          <w:b/>
          <w:lang w:val="ro-RO"/>
        </w:rPr>
        <w:t xml:space="preserve">8. să aibă o conduită civică și morală corespunzătoare; </w:t>
      </w:r>
    </w:p>
    <w:p w14:paraId="6C066531" w14:textId="77777777" w:rsidR="003E27D0" w:rsidRPr="003E27D0" w:rsidRDefault="003E27D0" w:rsidP="005332F7">
      <w:pPr>
        <w:jc w:val="both"/>
        <w:rPr>
          <w:b/>
          <w:lang w:val="ro-RO"/>
        </w:rPr>
      </w:pPr>
      <w:r w:rsidRPr="003E27D0">
        <w:rPr>
          <w:b/>
          <w:lang w:val="ro-RO"/>
        </w:rPr>
        <w:t xml:space="preserve">9. să nu aibă antecedente penale, cu </w:t>
      </w:r>
      <w:proofErr w:type="spellStart"/>
      <w:r w:rsidRPr="003E27D0">
        <w:rPr>
          <w:b/>
          <w:lang w:val="ro-RO"/>
        </w:rPr>
        <w:t>excepţia</w:t>
      </w:r>
      <w:proofErr w:type="spellEnd"/>
      <w:r w:rsidRPr="003E27D0">
        <w:rPr>
          <w:b/>
          <w:lang w:val="ro-RO"/>
        </w:rPr>
        <w:t xml:space="preserve"> </w:t>
      </w:r>
      <w:proofErr w:type="spellStart"/>
      <w:r w:rsidRPr="003E27D0">
        <w:rPr>
          <w:b/>
          <w:lang w:val="ro-RO"/>
        </w:rPr>
        <w:t>situaţiei</w:t>
      </w:r>
      <w:proofErr w:type="spellEnd"/>
      <w:r w:rsidRPr="003E27D0">
        <w:rPr>
          <w:b/>
          <w:lang w:val="ro-RO"/>
        </w:rPr>
        <w:t xml:space="preserve"> când a intervenit reabilitarea; </w:t>
      </w:r>
    </w:p>
    <w:p w14:paraId="4C64EFC0" w14:textId="77777777" w:rsidR="003E27D0" w:rsidRPr="003E27D0" w:rsidRDefault="003E27D0" w:rsidP="005332F7">
      <w:pPr>
        <w:jc w:val="both"/>
        <w:rPr>
          <w:b/>
          <w:lang w:val="ro-RO"/>
        </w:rPr>
      </w:pPr>
      <w:r w:rsidRPr="003E27D0">
        <w:rPr>
          <w:b/>
          <w:lang w:val="ro-RO"/>
        </w:rPr>
        <w:t xml:space="preserve">10. să nu fie în curs de urmărire penală ori de judecată pentru </w:t>
      </w:r>
      <w:proofErr w:type="spellStart"/>
      <w:r w:rsidRPr="003E27D0">
        <w:rPr>
          <w:b/>
          <w:lang w:val="ro-RO"/>
        </w:rPr>
        <w:t>săvârşirea</w:t>
      </w:r>
      <w:proofErr w:type="spellEnd"/>
      <w:r w:rsidRPr="003E27D0">
        <w:rPr>
          <w:b/>
          <w:lang w:val="ro-RO"/>
        </w:rPr>
        <w:t xml:space="preserve"> de </w:t>
      </w:r>
      <w:proofErr w:type="spellStart"/>
      <w:r w:rsidRPr="003E27D0">
        <w:rPr>
          <w:b/>
          <w:lang w:val="ro-RO"/>
        </w:rPr>
        <w:t>infracţiuni</w:t>
      </w:r>
      <w:proofErr w:type="spellEnd"/>
      <w:r w:rsidRPr="003E27D0">
        <w:rPr>
          <w:b/>
          <w:lang w:val="ro-RO"/>
        </w:rPr>
        <w:t xml:space="preserve">; </w:t>
      </w:r>
    </w:p>
    <w:p w14:paraId="574E88C4" w14:textId="77777777" w:rsidR="003E27D0" w:rsidRPr="003E27D0" w:rsidRDefault="003E27D0" w:rsidP="005332F7">
      <w:pPr>
        <w:jc w:val="both"/>
        <w:rPr>
          <w:b/>
          <w:lang w:val="ro-RO"/>
        </w:rPr>
      </w:pPr>
      <w:r w:rsidRPr="003E27D0">
        <w:rPr>
          <w:b/>
          <w:lang w:val="ro-RO"/>
        </w:rPr>
        <w:t xml:space="preserve">11. să nu fi fost </w:t>
      </w:r>
      <w:proofErr w:type="spellStart"/>
      <w:r w:rsidRPr="003E27D0">
        <w:rPr>
          <w:b/>
          <w:lang w:val="ro-RO"/>
        </w:rPr>
        <w:t>destituiţi</w:t>
      </w:r>
      <w:proofErr w:type="spellEnd"/>
      <w:r w:rsidRPr="003E27D0">
        <w:rPr>
          <w:b/>
          <w:lang w:val="ro-RO"/>
        </w:rPr>
        <w:t xml:space="preserve"> dintr-o </w:t>
      </w:r>
      <w:proofErr w:type="spellStart"/>
      <w:r w:rsidRPr="003E27D0">
        <w:rPr>
          <w:b/>
          <w:lang w:val="ro-RO"/>
        </w:rPr>
        <w:t>funcţie</w:t>
      </w:r>
      <w:proofErr w:type="spellEnd"/>
      <w:r w:rsidRPr="003E27D0">
        <w:rPr>
          <w:b/>
          <w:lang w:val="ro-RO"/>
        </w:rPr>
        <w:t xml:space="preserve"> publică sau să nu le fi încetat contractul individual de muncă pentru motive disciplinare în ultimii 7 ani; </w:t>
      </w:r>
    </w:p>
    <w:p w14:paraId="7AE1B63E" w14:textId="77777777" w:rsidR="003E27D0" w:rsidRPr="003E27D0" w:rsidRDefault="003E27D0" w:rsidP="005332F7">
      <w:pPr>
        <w:jc w:val="both"/>
        <w:rPr>
          <w:b/>
          <w:lang w:val="ro-RO"/>
        </w:rPr>
      </w:pPr>
      <w:r w:rsidRPr="003E27D0">
        <w:rPr>
          <w:b/>
          <w:lang w:val="ro-RO"/>
        </w:rPr>
        <w:t xml:space="preserve">12. să nu fi </w:t>
      </w:r>
      <w:proofErr w:type="spellStart"/>
      <w:r w:rsidRPr="003E27D0">
        <w:rPr>
          <w:b/>
          <w:lang w:val="ro-RO"/>
        </w:rPr>
        <w:t>desfăşurat</w:t>
      </w:r>
      <w:proofErr w:type="spellEnd"/>
      <w:r w:rsidRPr="003E27D0">
        <w:rPr>
          <w:b/>
          <w:lang w:val="ro-RO"/>
        </w:rPr>
        <w:t xml:space="preserve"> </w:t>
      </w:r>
      <w:proofErr w:type="spellStart"/>
      <w:r w:rsidRPr="003E27D0">
        <w:rPr>
          <w:b/>
          <w:lang w:val="ro-RO"/>
        </w:rPr>
        <w:t>activităţi</w:t>
      </w:r>
      <w:proofErr w:type="spellEnd"/>
      <w:r w:rsidRPr="003E27D0">
        <w:rPr>
          <w:b/>
          <w:lang w:val="ro-RO"/>
        </w:rPr>
        <w:t xml:space="preserve"> de </w:t>
      </w:r>
      <w:proofErr w:type="spellStart"/>
      <w:r w:rsidRPr="003E27D0">
        <w:rPr>
          <w:b/>
          <w:lang w:val="ro-RO"/>
        </w:rPr>
        <w:t>poliţie</w:t>
      </w:r>
      <w:proofErr w:type="spellEnd"/>
      <w:r w:rsidRPr="003E27D0">
        <w:rPr>
          <w:b/>
          <w:lang w:val="ro-RO"/>
        </w:rPr>
        <w:t xml:space="preserve"> politică, astfel cum sunt definite prin lege; </w:t>
      </w:r>
    </w:p>
    <w:p w14:paraId="40197012" w14:textId="77777777" w:rsidR="003E27D0" w:rsidRPr="003E27D0" w:rsidRDefault="003E27D0" w:rsidP="005332F7">
      <w:pPr>
        <w:jc w:val="both"/>
        <w:rPr>
          <w:b/>
          <w:lang w:val="ro-RO"/>
        </w:rPr>
      </w:pPr>
      <w:r w:rsidRPr="003E27D0">
        <w:rPr>
          <w:b/>
          <w:lang w:val="ro-RO"/>
        </w:rPr>
        <w:t xml:space="preserve">13. nu are tatuaje ori elemente ornamentale, de orice natură, aplicate, inserate sau implantate pe </w:t>
      </w:r>
      <w:proofErr w:type="spellStart"/>
      <w:r w:rsidRPr="003E27D0">
        <w:rPr>
          <w:b/>
          <w:lang w:val="ro-RO"/>
        </w:rPr>
        <w:t>faţă</w:t>
      </w:r>
      <w:proofErr w:type="spellEnd"/>
      <w:r w:rsidRPr="003E27D0">
        <w:rPr>
          <w:b/>
          <w:lang w:val="ro-RO"/>
        </w:rPr>
        <w:t xml:space="preserve"> </w:t>
      </w:r>
      <w:proofErr w:type="spellStart"/>
      <w:r w:rsidRPr="003E27D0">
        <w:rPr>
          <w:b/>
          <w:lang w:val="ro-RO"/>
        </w:rPr>
        <w:t>şi</w:t>
      </w:r>
      <w:proofErr w:type="spellEnd"/>
      <w:r w:rsidRPr="003E27D0">
        <w:rPr>
          <w:b/>
          <w:lang w:val="ro-RO"/>
        </w:rPr>
        <w:t xml:space="preserve">/sau gât, precum </w:t>
      </w:r>
      <w:proofErr w:type="spellStart"/>
      <w:r w:rsidRPr="003E27D0">
        <w:rPr>
          <w:b/>
          <w:lang w:val="ro-RO"/>
        </w:rPr>
        <w:t>şi</w:t>
      </w:r>
      <w:proofErr w:type="spellEnd"/>
      <w:r w:rsidRPr="003E27D0">
        <w:rPr>
          <w:b/>
          <w:lang w:val="ro-RO"/>
        </w:rPr>
        <w:t xml:space="preserve"> în alte zone ale capului sau tatuaje ori elemente ornamentale prezente pe alte zone ale corpului care să reprezinte sau să semnifice simboluri, mesaje, sloganuri sau reprezentări de natură să incite la </w:t>
      </w:r>
      <w:proofErr w:type="spellStart"/>
      <w:r w:rsidRPr="003E27D0">
        <w:rPr>
          <w:b/>
          <w:lang w:val="ro-RO"/>
        </w:rPr>
        <w:t>violenţă</w:t>
      </w:r>
      <w:proofErr w:type="spellEnd"/>
      <w:r w:rsidRPr="003E27D0">
        <w:rPr>
          <w:b/>
          <w:lang w:val="ro-RO"/>
        </w:rPr>
        <w:t xml:space="preserve">, ură sau discriminare ori să aibă </w:t>
      </w:r>
      <w:proofErr w:type="spellStart"/>
      <w:r w:rsidRPr="003E27D0">
        <w:rPr>
          <w:b/>
          <w:lang w:val="ro-RO"/>
        </w:rPr>
        <w:t>conotaţii</w:t>
      </w:r>
      <w:proofErr w:type="spellEnd"/>
      <w:r w:rsidRPr="003E27D0">
        <w:rPr>
          <w:b/>
          <w:lang w:val="ro-RO"/>
        </w:rPr>
        <w:t xml:space="preserve"> politice, fasciste, legionare, rasiste sau xenofobe;</w:t>
      </w:r>
    </w:p>
    <w:p w14:paraId="2AED2CA5" w14:textId="77777777" w:rsidR="003E27D0" w:rsidRPr="003E27D0" w:rsidRDefault="003E27D0" w:rsidP="005332F7">
      <w:pPr>
        <w:jc w:val="both"/>
        <w:rPr>
          <w:b/>
          <w:lang w:val="ro-RO"/>
        </w:rPr>
      </w:pPr>
      <w:r w:rsidRPr="003E27D0">
        <w:rPr>
          <w:b/>
          <w:lang w:val="ro-RO"/>
        </w:rPr>
        <w:t xml:space="preserve">14. să fi obținut la purtare, în perioada studiilor liceale, media de cel puțin 9,00, cu </w:t>
      </w:r>
      <w:proofErr w:type="spellStart"/>
      <w:r w:rsidRPr="003E27D0">
        <w:rPr>
          <w:b/>
          <w:lang w:val="ro-RO"/>
        </w:rPr>
        <w:t>excepţia</w:t>
      </w:r>
      <w:proofErr w:type="spellEnd"/>
      <w:r w:rsidRPr="003E27D0">
        <w:rPr>
          <w:b/>
          <w:lang w:val="ro-RO"/>
        </w:rPr>
        <w:t xml:space="preserve"> </w:t>
      </w:r>
      <w:proofErr w:type="spellStart"/>
      <w:r w:rsidRPr="003E27D0">
        <w:rPr>
          <w:b/>
          <w:lang w:val="ro-RO"/>
        </w:rPr>
        <w:t>candidaţilor</w:t>
      </w:r>
      <w:proofErr w:type="spellEnd"/>
      <w:r w:rsidRPr="003E27D0">
        <w:rPr>
          <w:b/>
          <w:lang w:val="ro-RO"/>
        </w:rPr>
        <w:t xml:space="preserve"> care au absolvit </w:t>
      </w:r>
      <w:proofErr w:type="spellStart"/>
      <w:r w:rsidRPr="003E27D0">
        <w:rPr>
          <w:b/>
          <w:lang w:val="ro-RO"/>
        </w:rPr>
        <w:t>instituţii</w:t>
      </w:r>
      <w:proofErr w:type="spellEnd"/>
      <w:r w:rsidRPr="003E27D0">
        <w:rPr>
          <w:b/>
          <w:lang w:val="ro-RO"/>
        </w:rPr>
        <w:t xml:space="preserve"> de </w:t>
      </w:r>
      <w:proofErr w:type="spellStart"/>
      <w:r w:rsidRPr="003E27D0">
        <w:rPr>
          <w:b/>
          <w:lang w:val="ro-RO"/>
        </w:rPr>
        <w:t>învăţământ</w:t>
      </w:r>
      <w:proofErr w:type="spellEnd"/>
      <w:r w:rsidRPr="003E27D0">
        <w:rPr>
          <w:b/>
          <w:lang w:val="ro-RO"/>
        </w:rPr>
        <w:t xml:space="preserve"> de nivel liceal în state membre ale Uniunii Europene în care nu se evaluează prin notă/punctaj/calificativ purtarea elevului </w:t>
      </w:r>
    </w:p>
    <w:p w14:paraId="67D68211" w14:textId="77777777" w:rsidR="003E27D0" w:rsidRPr="003E27D0" w:rsidRDefault="003E27D0" w:rsidP="005332F7">
      <w:pPr>
        <w:jc w:val="both"/>
        <w:rPr>
          <w:b/>
          <w:lang w:val="ro-RO"/>
        </w:rPr>
      </w:pPr>
      <w:r w:rsidRPr="003E27D0">
        <w:rPr>
          <w:b/>
          <w:lang w:val="ro-RO"/>
        </w:rPr>
        <w:t xml:space="preserve">15. să nu fi fost </w:t>
      </w:r>
      <w:proofErr w:type="spellStart"/>
      <w:r w:rsidRPr="003E27D0">
        <w:rPr>
          <w:b/>
          <w:lang w:val="ro-RO"/>
        </w:rPr>
        <w:t>exmatriculaţi</w:t>
      </w:r>
      <w:proofErr w:type="spellEnd"/>
      <w:r w:rsidRPr="003E27D0">
        <w:rPr>
          <w:b/>
          <w:lang w:val="ro-RO"/>
        </w:rPr>
        <w:t xml:space="preserve"> pentru abateri disciplinare dintr-o </w:t>
      </w:r>
      <w:proofErr w:type="spellStart"/>
      <w:r w:rsidRPr="003E27D0">
        <w:rPr>
          <w:b/>
          <w:lang w:val="ro-RO"/>
        </w:rPr>
        <w:t>instituţie</w:t>
      </w:r>
      <w:proofErr w:type="spellEnd"/>
      <w:r w:rsidRPr="003E27D0">
        <w:rPr>
          <w:b/>
          <w:lang w:val="ro-RO"/>
        </w:rPr>
        <w:t xml:space="preserve"> de </w:t>
      </w:r>
      <w:proofErr w:type="spellStart"/>
      <w:r w:rsidRPr="003E27D0">
        <w:rPr>
          <w:b/>
          <w:lang w:val="ro-RO"/>
        </w:rPr>
        <w:t>învăţământ</w:t>
      </w:r>
      <w:proofErr w:type="spellEnd"/>
      <w:r w:rsidRPr="003E27D0">
        <w:rPr>
          <w:b/>
          <w:lang w:val="ro-RO"/>
        </w:rPr>
        <w:t xml:space="preserve">; </w:t>
      </w:r>
    </w:p>
    <w:p w14:paraId="2B48B4FF" w14:textId="77777777" w:rsidR="003E27D0" w:rsidRPr="003E27D0" w:rsidRDefault="003E27D0" w:rsidP="005332F7">
      <w:pPr>
        <w:jc w:val="both"/>
        <w:rPr>
          <w:b/>
          <w:lang w:val="ro-RO"/>
        </w:rPr>
      </w:pPr>
      <w:r w:rsidRPr="003E27D0">
        <w:rPr>
          <w:b/>
          <w:lang w:val="ro-RO"/>
        </w:rPr>
        <w:t xml:space="preserve">16. </w:t>
      </w:r>
      <w:proofErr w:type="spellStart"/>
      <w:r w:rsidRPr="003E27D0">
        <w:rPr>
          <w:b/>
          <w:lang w:val="ro-RO"/>
        </w:rPr>
        <w:t>candidaţii</w:t>
      </w:r>
      <w:proofErr w:type="spellEnd"/>
      <w:r w:rsidRPr="003E27D0">
        <w:rPr>
          <w:b/>
          <w:lang w:val="ro-RO"/>
        </w:rPr>
        <w:t xml:space="preserve"> care participă ca asociat unic sau direct la administrarea ori conducerea unei </w:t>
      </w:r>
      <w:proofErr w:type="spellStart"/>
      <w:r w:rsidRPr="003E27D0">
        <w:rPr>
          <w:b/>
          <w:lang w:val="ro-RO"/>
        </w:rPr>
        <w:t>organizaţii</w:t>
      </w:r>
      <w:proofErr w:type="spellEnd"/>
      <w:r w:rsidRPr="003E27D0">
        <w:rPr>
          <w:b/>
          <w:lang w:val="ro-RO"/>
        </w:rPr>
        <w:t xml:space="preserve"> sau </w:t>
      </w:r>
      <w:proofErr w:type="spellStart"/>
      <w:r w:rsidRPr="003E27D0">
        <w:rPr>
          <w:b/>
          <w:lang w:val="ro-RO"/>
        </w:rPr>
        <w:t>societăţi</w:t>
      </w:r>
      <w:proofErr w:type="spellEnd"/>
      <w:r w:rsidRPr="003E27D0">
        <w:rPr>
          <w:b/>
          <w:lang w:val="ro-RO"/>
        </w:rPr>
        <w:t xml:space="preserve"> comerciale să declare sub semnătură că, odată declarați ADMIS, vor </w:t>
      </w:r>
      <w:proofErr w:type="spellStart"/>
      <w:r w:rsidRPr="003E27D0">
        <w:rPr>
          <w:b/>
          <w:lang w:val="ro-RO"/>
        </w:rPr>
        <w:t>renunţa</w:t>
      </w:r>
      <w:proofErr w:type="spellEnd"/>
      <w:r w:rsidRPr="003E27D0">
        <w:rPr>
          <w:b/>
          <w:lang w:val="ro-RO"/>
        </w:rPr>
        <w:t xml:space="preserve"> la aceste </w:t>
      </w:r>
      <w:proofErr w:type="spellStart"/>
      <w:r w:rsidRPr="003E27D0">
        <w:rPr>
          <w:b/>
          <w:lang w:val="ro-RO"/>
        </w:rPr>
        <w:t>calităţi</w:t>
      </w:r>
      <w:proofErr w:type="spellEnd"/>
      <w:r w:rsidRPr="003E27D0">
        <w:rPr>
          <w:b/>
          <w:lang w:val="ro-RO"/>
        </w:rPr>
        <w:t xml:space="preserve">; </w:t>
      </w:r>
    </w:p>
    <w:p w14:paraId="1F5466EB" w14:textId="77777777" w:rsidR="003E27D0" w:rsidRPr="003E27D0" w:rsidRDefault="003E27D0" w:rsidP="005332F7">
      <w:pPr>
        <w:jc w:val="both"/>
        <w:rPr>
          <w:b/>
          <w:lang w:val="ro-RO"/>
        </w:rPr>
      </w:pPr>
      <w:r w:rsidRPr="003E27D0">
        <w:rPr>
          <w:b/>
          <w:lang w:val="ro-RO"/>
        </w:rPr>
        <w:t xml:space="preserve">17. să accepte, în </w:t>
      </w:r>
      <w:proofErr w:type="spellStart"/>
      <w:r w:rsidRPr="003E27D0">
        <w:rPr>
          <w:b/>
          <w:lang w:val="ro-RO"/>
        </w:rPr>
        <w:t>situaţia</w:t>
      </w:r>
      <w:proofErr w:type="spellEnd"/>
      <w:r w:rsidRPr="003E27D0">
        <w:rPr>
          <w:b/>
          <w:lang w:val="ro-RO"/>
        </w:rPr>
        <w:t xml:space="preserve"> în care vor fi </w:t>
      </w:r>
      <w:proofErr w:type="spellStart"/>
      <w:r w:rsidRPr="003E27D0">
        <w:rPr>
          <w:b/>
          <w:lang w:val="ro-RO"/>
        </w:rPr>
        <w:t>declaraţi</w:t>
      </w:r>
      <w:proofErr w:type="spellEnd"/>
      <w:r w:rsidRPr="003E27D0">
        <w:rPr>
          <w:b/>
          <w:lang w:val="ro-RO"/>
        </w:rPr>
        <w:t xml:space="preserve"> ADMIS, interzicerea ori restrângerea exercitării unor drepturi </w:t>
      </w:r>
      <w:proofErr w:type="spellStart"/>
      <w:r w:rsidRPr="003E27D0">
        <w:rPr>
          <w:b/>
          <w:lang w:val="ro-RO"/>
        </w:rPr>
        <w:t>şi</w:t>
      </w:r>
      <w:proofErr w:type="spellEnd"/>
      <w:r w:rsidRPr="003E27D0">
        <w:rPr>
          <w:b/>
          <w:lang w:val="ro-RO"/>
        </w:rPr>
        <w:t xml:space="preserve"> </w:t>
      </w:r>
      <w:proofErr w:type="spellStart"/>
      <w:r w:rsidRPr="003E27D0">
        <w:rPr>
          <w:b/>
          <w:lang w:val="ro-RO"/>
        </w:rPr>
        <w:t>libertăţi</w:t>
      </w:r>
      <w:proofErr w:type="spellEnd"/>
      <w:r w:rsidRPr="003E27D0">
        <w:rPr>
          <w:b/>
          <w:lang w:val="ro-RO"/>
        </w:rPr>
        <w:t xml:space="preserve"> </w:t>
      </w:r>
      <w:proofErr w:type="spellStart"/>
      <w:r w:rsidRPr="003E27D0">
        <w:rPr>
          <w:b/>
          <w:lang w:val="ro-RO"/>
        </w:rPr>
        <w:t>cetăţeneşti</w:t>
      </w:r>
      <w:proofErr w:type="spellEnd"/>
      <w:r w:rsidRPr="003E27D0">
        <w:rPr>
          <w:b/>
          <w:lang w:val="ro-RO"/>
        </w:rPr>
        <w:t xml:space="preserve">, conform dispozițiilor din </w:t>
      </w:r>
      <w:proofErr w:type="spellStart"/>
      <w:r w:rsidRPr="003E27D0">
        <w:rPr>
          <w:b/>
          <w:lang w:val="ro-RO"/>
        </w:rPr>
        <w:t>legislaţia</w:t>
      </w:r>
      <w:proofErr w:type="spellEnd"/>
      <w:r w:rsidRPr="003E27D0">
        <w:rPr>
          <w:b/>
          <w:lang w:val="ro-RO"/>
        </w:rPr>
        <w:t xml:space="preserve"> în vigoare; </w:t>
      </w:r>
    </w:p>
    <w:p w14:paraId="03FCF567" w14:textId="77777777" w:rsidR="003E27D0" w:rsidRPr="003E27D0" w:rsidRDefault="003E27D0" w:rsidP="005332F7">
      <w:pPr>
        <w:jc w:val="both"/>
        <w:rPr>
          <w:b/>
          <w:lang w:val="ro-RO"/>
        </w:rPr>
      </w:pPr>
      <w:r w:rsidRPr="003E27D0">
        <w:rPr>
          <w:b/>
          <w:lang w:val="ro-RO"/>
        </w:rPr>
        <w:t xml:space="preserve">18. să accepte efectuarea de verificări asupra </w:t>
      </w:r>
      <w:proofErr w:type="spellStart"/>
      <w:r w:rsidRPr="003E27D0">
        <w:rPr>
          <w:b/>
          <w:lang w:val="ro-RO"/>
        </w:rPr>
        <w:t>activităţii</w:t>
      </w:r>
      <w:proofErr w:type="spellEnd"/>
      <w:r w:rsidRPr="003E27D0">
        <w:rPr>
          <w:b/>
          <w:lang w:val="ro-RO"/>
        </w:rPr>
        <w:t xml:space="preserve"> </w:t>
      </w:r>
      <w:proofErr w:type="spellStart"/>
      <w:r w:rsidRPr="003E27D0">
        <w:rPr>
          <w:b/>
          <w:lang w:val="ro-RO"/>
        </w:rPr>
        <w:t>şi</w:t>
      </w:r>
      <w:proofErr w:type="spellEnd"/>
      <w:r w:rsidRPr="003E27D0">
        <w:rPr>
          <w:b/>
          <w:lang w:val="ro-RO"/>
        </w:rPr>
        <w:t xml:space="preserve"> comportamentului lor, precum </w:t>
      </w:r>
      <w:proofErr w:type="spellStart"/>
      <w:r w:rsidRPr="003E27D0">
        <w:rPr>
          <w:b/>
          <w:lang w:val="ro-RO"/>
        </w:rPr>
        <w:t>şi</w:t>
      </w:r>
      <w:proofErr w:type="spellEnd"/>
      <w:r w:rsidRPr="003E27D0">
        <w:rPr>
          <w:b/>
          <w:lang w:val="ro-RO"/>
        </w:rPr>
        <w:t xml:space="preserve"> verificările de securitate prevăzute de Hotărârea Guvernului nr. 585/2002 pentru aprobarea Standardelor </w:t>
      </w:r>
      <w:proofErr w:type="spellStart"/>
      <w:r w:rsidRPr="003E27D0">
        <w:rPr>
          <w:b/>
          <w:lang w:val="ro-RO"/>
        </w:rPr>
        <w:t>naţionale</w:t>
      </w:r>
      <w:proofErr w:type="spellEnd"/>
      <w:r w:rsidRPr="003E27D0">
        <w:rPr>
          <w:b/>
          <w:lang w:val="ro-RO"/>
        </w:rPr>
        <w:t xml:space="preserve"> de </w:t>
      </w:r>
      <w:proofErr w:type="spellStart"/>
      <w:r w:rsidRPr="003E27D0">
        <w:rPr>
          <w:b/>
          <w:lang w:val="ro-RO"/>
        </w:rPr>
        <w:t>protecţie</w:t>
      </w:r>
      <w:proofErr w:type="spellEnd"/>
      <w:r w:rsidRPr="003E27D0">
        <w:rPr>
          <w:b/>
          <w:lang w:val="ro-RO"/>
        </w:rPr>
        <w:t xml:space="preserve"> a </w:t>
      </w:r>
      <w:proofErr w:type="spellStart"/>
      <w:r w:rsidRPr="003E27D0">
        <w:rPr>
          <w:b/>
          <w:lang w:val="ro-RO"/>
        </w:rPr>
        <w:t>informaţiilor</w:t>
      </w:r>
      <w:proofErr w:type="spellEnd"/>
      <w:r w:rsidRPr="003E27D0">
        <w:rPr>
          <w:b/>
          <w:lang w:val="ro-RO"/>
        </w:rPr>
        <w:t xml:space="preserve"> clasificate în România, cu modificările </w:t>
      </w:r>
      <w:proofErr w:type="spellStart"/>
      <w:r w:rsidRPr="003E27D0">
        <w:rPr>
          <w:b/>
          <w:lang w:val="ro-RO"/>
        </w:rPr>
        <w:t>şi</w:t>
      </w:r>
      <w:proofErr w:type="spellEnd"/>
      <w:r w:rsidRPr="003E27D0">
        <w:rPr>
          <w:b/>
          <w:lang w:val="ro-RO"/>
        </w:rPr>
        <w:t xml:space="preserve"> completările ulterioare, pentru determinarea eventualelor elemente de incompatibilitate privind accesul la </w:t>
      </w:r>
      <w:proofErr w:type="spellStart"/>
      <w:r w:rsidRPr="003E27D0">
        <w:rPr>
          <w:b/>
          <w:lang w:val="ro-RO"/>
        </w:rPr>
        <w:t>informaţii</w:t>
      </w:r>
      <w:proofErr w:type="spellEnd"/>
      <w:r w:rsidRPr="003E27D0">
        <w:rPr>
          <w:b/>
          <w:lang w:val="ro-RO"/>
        </w:rPr>
        <w:t xml:space="preserve"> secrete de stat; </w:t>
      </w:r>
    </w:p>
    <w:p w14:paraId="1A5F3475" w14:textId="77777777" w:rsidR="003E27D0" w:rsidRPr="003E27D0" w:rsidRDefault="003E27D0" w:rsidP="005332F7">
      <w:pPr>
        <w:jc w:val="both"/>
        <w:rPr>
          <w:b/>
          <w:bCs/>
          <w:i/>
          <w:iCs/>
          <w:lang w:val="ro-RO"/>
        </w:rPr>
      </w:pPr>
    </w:p>
    <w:p w14:paraId="516C1D48" w14:textId="77777777" w:rsidR="003E27D0" w:rsidRPr="003E27D0" w:rsidRDefault="003E27D0" w:rsidP="005332F7">
      <w:pPr>
        <w:jc w:val="both"/>
        <w:rPr>
          <w:b/>
          <w:bCs/>
          <w:i/>
          <w:iCs/>
          <w:lang w:val="ro-RO"/>
        </w:rPr>
      </w:pPr>
      <w:r w:rsidRPr="003E27D0">
        <w:rPr>
          <w:b/>
          <w:bCs/>
          <w:i/>
          <w:iCs/>
          <w:lang w:val="ro-RO"/>
        </w:rPr>
        <w:t xml:space="preserve">De la </w:t>
      </w:r>
      <w:proofErr w:type="spellStart"/>
      <w:r w:rsidRPr="003E27D0">
        <w:rPr>
          <w:b/>
          <w:bCs/>
          <w:i/>
          <w:iCs/>
          <w:lang w:val="ro-RO"/>
        </w:rPr>
        <w:t>condiţiile</w:t>
      </w:r>
      <w:proofErr w:type="spellEnd"/>
      <w:r w:rsidRPr="003E27D0">
        <w:rPr>
          <w:b/>
          <w:bCs/>
          <w:i/>
          <w:iCs/>
          <w:lang w:val="ro-RO"/>
        </w:rPr>
        <w:t xml:space="preserve"> de înscriere stabilite pentru persoanele care </w:t>
      </w:r>
      <w:proofErr w:type="spellStart"/>
      <w:r w:rsidRPr="003E27D0">
        <w:rPr>
          <w:b/>
          <w:bCs/>
          <w:i/>
          <w:iCs/>
          <w:lang w:val="ro-RO"/>
        </w:rPr>
        <w:t>intenţionează</w:t>
      </w:r>
      <w:proofErr w:type="spellEnd"/>
      <w:r w:rsidRPr="003E27D0">
        <w:rPr>
          <w:b/>
          <w:bCs/>
          <w:i/>
          <w:iCs/>
          <w:lang w:val="ro-RO"/>
        </w:rPr>
        <w:t xml:space="preserve"> să candideze </w:t>
      </w:r>
      <w:r w:rsidRPr="003E27D0">
        <w:rPr>
          <w:b/>
          <w:i/>
          <w:lang w:val="ro-RO"/>
        </w:rPr>
        <w:t xml:space="preserve">la concursul de admiterea în instituțiile de învățământ postliceal care pregătesc personal pentru nevoile Ministerului Afacerilor Interne, sesiunea septembrie 2025- decembrie 2025  </w:t>
      </w:r>
      <w:r w:rsidRPr="003E27D0">
        <w:rPr>
          <w:b/>
          <w:bCs/>
          <w:i/>
          <w:iCs/>
          <w:lang w:val="ro-RO"/>
        </w:rPr>
        <w:t xml:space="preserve">nu se acordă derogări. </w:t>
      </w:r>
    </w:p>
    <w:p w14:paraId="3BAC3683" w14:textId="77777777" w:rsidR="003E27D0" w:rsidRPr="003E27D0" w:rsidRDefault="003E27D0" w:rsidP="005332F7">
      <w:pPr>
        <w:jc w:val="both"/>
        <w:rPr>
          <w:b/>
          <w:i/>
          <w:lang w:val="ro-RO"/>
        </w:rPr>
      </w:pPr>
    </w:p>
    <w:p w14:paraId="58B413E2" w14:textId="77777777" w:rsidR="003E27D0" w:rsidRPr="003E27D0" w:rsidRDefault="003E27D0" w:rsidP="005332F7">
      <w:pPr>
        <w:jc w:val="both"/>
        <w:rPr>
          <w:b/>
          <w:lang w:val="ro-RO"/>
        </w:rPr>
      </w:pPr>
      <w:r w:rsidRPr="003E27D0">
        <w:rPr>
          <w:b/>
          <w:lang w:val="ro-RO"/>
        </w:rPr>
        <w:t xml:space="preserve">        Îndeplinirea </w:t>
      </w:r>
      <w:proofErr w:type="spellStart"/>
      <w:r w:rsidRPr="003E27D0">
        <w:rPr>
          <w:b/>
          <w:lang w:val="ro-RO"/>
        </w:rPr>
        <w:t>condiţiei</w:t>
      </w:r>
      <w:proofErr w:type="spellEnd"/>
      <w:r w:rsidRPr="003E27D0">
        <w:rPr>
          <w:b/>
          <w:lang w:val="ro-RO"/>
        </w:rPr>
        <w:t xml:space="preserve"> prevăzute la pct. 4 se constată potrivit </w:t>
      </w:r>
      <w:r w:rsidRPr="003E27D0">
        <w:rPr>
          <w:b/>
          <w:u w:val="single"/>
          <w:lang w:val="ro-RO"/>
        </w:rPr>
        <w:t>art. 10 alin. (1^1) din Legea nr. 360/2002</w:t>
      </w:r>
      <w:r w:rsidRPr="003E27D0">
        <w:rPr>
          <w:b/>
          <w:lang w:val="ro-RO"/>
        </w:rPr>
        <w:t xml:space="preserve"> privind Statutul </w:t>
      </w:r>
      <w:proofErr w:type="spellStart"/>
      <w:r w:rsidRPr="003E27D0">
        <w:rPr>
          <w:b/>
          <w:lang w:val="ro-RO"/>
        </w:rPr>
        <w:t>poliţistului</w:t>
      </w:r>
      <w:proofErr w:type="spellEnd"/>
      <w:r w:rsidRPr="003E27D0">
        <w:rPr>
          <w:b/>
          <w:lang w:val="ro-RO"/>
        </w:rPr>
        <w:t xml:space="preserve">, cu modificările </w:t>
      </w:r>
      <w:proofErr w:type="spellStart"/>
      <w:r w:rsidRPr="003E27D0">
        <w:rPr>
          <w:b/>
          <w:lang w:val="ro-RO"/>
        </w:rPr>
        <w:t>şi</w:t>
      </w:r>
      <w:proofErr w:type="spellEnd"/>
      <w:r w:rsidRPr="003E27D0">
        <w:rPr>
          <w:b/>
          <w:lang w:val="ro-RO"/>
        </w:rPr>
        <w:t xml:space="preserve"> completările ulterioare. Evaluarea psihologică se </w:t>
      </w:r>
      <w:proofErr w:type="spellStart"/>
      <w:r w:rsidRPr="003E27D0">
        <w:rPr>
          <w:b/>
          <w:lang w:val="ro-RO"/>
        </w:rPr>
        <w:t>susţine</w:t>
      </w:r>
      <w:proofErr w:type="spellEnd"/>
      <w:r w:rsidRPr="003E27D0">
        <w:rPr>
          <w:b/>
          <w:lang w:val="ro-RO"/>
        </w:rPr>
        <w:t xml:space="preserve"> înaintea examinării medicale.</w:t>
      </w:r>
    </w:p>
    <w:p w14:paraId="0F6BAC35" w14:textId="77777777" w:rsidR="003E27D0" w:rsidRPr="003E27D0" w:rsidRDefault="003E27D0" w:rsidP="005332F7">
      <w:pPr>
        <w:jc w:val="both"/>
        <w:rPr>
          <w:b/>
          <w:lang w:val="ro-RO"/>
        </w:rPr>
      </w:pPr>
      <w:r w:rsidRPr="003E27D0">
        <w:rPr>
          <w:b/>
          <w:lang w:val="ro-RO"/>
        </w:rPr>
        <w:t xml:space="preserve">        Dovada îndeplinirii </w:t>
      </w:r>
      <w:proofErr w:type="spellStart"/>
      <w:r w:rsidRPr="003E27D0">
        <w:rPr>
          <w:b/>
          <w:lang w:val="ro-RO"/>
        </w:rPr>
        <w:t>condiţiei</w:t>
      </w:r>
      <w:proofErr w:type="spellEnd"/>
      <w:r w:rsidRPr="003E27D0">
        <w:rPr>
          <w:b/>
          <w:lang w:val="ro-RO"/>
        </w:rPr>
        <w:t xml:space="preserve"> prevăzute la pct. 6 se face cu diplomă sau cu </w:t>
      </w:r>
      <w:proofErr w:type="spellStart"/>
      <w:r w:rsidRPr="003E27D0">
        <w:rPr>
          <w:b/>
          <w:lang w:val="ro-RO"/>
        </w:rPr>
        <w:t>adeverinţă</w:t>
      </w:r>
      <w:proofErr w:type="spellEnd"/>
      <w:r w:rsidRPr="003E27D0">
        <w:rPr>
          <w:b/>
          <w:lang w:val="ro-RO"/>
        </w:rPr>
        <w:t xml:space="preserve"> care </w:t>
      </w:r>
      <w:proofErr w:type="spellStart"/>
      <w:r w:rsidRPr="003E27D0">
        <w:rPr>
          <w:b/>
          <w:lang w:val="ro-RO"/>
        </w:rPr>
        <w:t>îndeplineşte</w:t>
      </w:r>
      <w:proofErr w:type="spellEnd"/>
      <w:r w:rsidRPr="003E27D0">
        <w:rPr>
          <w:b/>
          <w:lang w:val="ro-RO"/>
        </w:rPr>
        <w:t xml:space="preserve"> </w:t>
      </w:r>
      <w:proofErr w:type="spellStart"/>
      <w:r w:rsidRPr="003E27D0">
        <w:rPr>
          <w:b/>
          <w:lang w:val="ro-RO"/>
        </w:rPr>
        <w:t>condiţiile</w:t>
      </w:r>
      <w:proofErr w:type="spellEnd"/>
      <w:r w:rsidRPr="003E27D0">
        <w:rPr>
          <w:b/>
          <w:lang w:val="ro-RO"/>
        </w:rPr>
        <w:t xml:space="preserve"> de valabilitate, din care să rezulte faptul că au </w:t>
      </w:r>
      <w:proofErr w:type="spellStart"/>
      <w:r w:rsidRPr="003E27D0">
        <w:rPr>
          <w:b/>
          <w:lang w:val="ro-RO"/>
        </w:rPr>
        <w:t>susţinut</w:t>
      </w:r>
      <w:proofErr w:type="spellEnd"/>
      <w:r w:rsidRPr="003E27D0">
        <w:rPr>
          <w:b/>
          <w:lang w:val="ro-RO"/>
        </w:rPr>
        <w:t xml:space="preserve"> </w:t>
      </w:r>
      <w:proofErr w:type="spellStart"/>
      <w:r w:rsidRPr="003E27D0">
        <w:rPr>
          <w:b/>
          <w:lang w:val="ro-RO"/>
        </w:rPr>
        <w:t>şi</w:t>
      </w:r>
      <w:proofErr w:type="spellEnd"/>
      <w:r w:rsidRPr="003E27D0">
        <w:rPr>
          <w:b/>
          <w:lang w:val="ro-RO"/>
        </w:rPr>
        <w:t xml:space="preserve"> promovat examenul de bacalaureat.</w:t>
      </w:r>
    </w:p>
    <w:p w14:paraId="30BA1E55" w14:textId="77777777" w:rsidR="003E27D0" w:rsidRPr="003E27D0" w:rsidRDefault="003E27D0" w:rsidP="005332F7">
      <w:pPr>
        <w:jc w:val="both"/>
        <w:rPr>
          <w:b/>
          <w:lang w:val="ro-RO"/>
        </w:rPr>
      </w:pPr>
      <w:r w:rsidRPr="003E27D0">
        <w:rPr>
          <w:b/>
          <w:lang w:val="ro-RO"/>
        </w:rPr>
        <w:t xml:space="preserve">        Îndeplinirea </w:t>
      </w:r>
      <w:proofErr w:type="spellStart"/>
      <w:r w:rsidRPr="003E27D0">
        <w:rPr>
          <w:b/>
          <w:lang w:val="ro-RO"/>
        </w:rPr>
        <w:t>condiţiei</w:t>
      </w:r>
      <w:proofErr w:type="spellEnd"/>
      <w:r w:rsidRPr="003E27D0">
        <w:rPr>
          <w:b/>
          <w:lang w:val="ro-RO"/>
        </w:rPr>
        <w:t xml:space="preserve"> prevăzute la pct. 7 se constată de către </w:t>
      </w:r>
      <w:proofErr w:type="spellStart"/>
      <w:r w:rsidRPr="003E27D0">
        <w:rPr>
          <w:b/>
          <w:lang w:val="ro-RO"/>
        </w:rPr>
        <w:t>Direcţia</w:t>
      </w:r>
      <w:proofErr w:type="spellEnd"/>
      <w:r w:rsidRPr="003E27D0">
        <w:rPr>
          <w:b/>
          <w:lang w:val="ro-RO"/>
        </w:rPr>
        <w:t xml:space="preserve"> Generală de </w:t>
      </w:r>
      <w:proofErr w:type="spellStart"/>
      <w:r w:rsidRPr="003E27D0">
        <w:rPr>
          <w:b/>
          <w:lang w:val="ro-RO"/>
        </w:rPr>
        <w:t>Protecţie</w:t>
      </w:r>
      <w:proofErr w:type="spellEnd"/>
      <w:r w:rsidRPr="003E27D0">
        <w:rPr>
          <w:b/>
          <w:lang w:val="ro-RO"/>
        </w:rPr>
        <w:t xml:space="preserve"> Internă, prin emiterea unui aviz, respectiv de către compartimentele de resurse umane, prin întocmirea Notei de </w:t>
      </w:r>
      <w:proofErr w:type="spellStart"/>
      <w:r w:rsidRPr="003E27D0">
        <w:rPr>
          <w:b/>
          <w:lang w:val="ro-RO"/>
        </w:rPr>
        <w:t>cunoaştere</w:t>
      </w:r>
      <w:proofErr w:type="spellEnd"/>
      <w:r w:rsidRPr="003E27D0">
        <w:rPr>
          <w:b/>
          <w:lang w:val="ro-RO"/>
        </w:rPr>
        <w:t>. În cazul emiterii unui aviz negativ, procedura de recrutare încetează pentru candidatul respectiv.</w:t>
      </w:r>
    </w:p>
    <w:p w14:paraId="6F2A7BBE" w14:textId="77777777" w:rsidR="003E27D0" w:rsidRPr="003E27D0" w:rsidRDefault="003E27D0" w:rsidP="005332F7">
      <w:pPr>
        <w:jc w:val="both"/>
        <w:rPr>
          <w:b/>
          <w:lang w:val="ro-RO"/>
        </w:rPr>
      </w:pPr>
      <w:r w:rsidRPr="003E27D0">
        <w:rPr>
          <w:b/>
          <w:lang w:val="ro-RO"/>
        </w:rPr>
        <w:lastRenderedPageBreak/>
        <w:t xml:space="preserve">Criteriile specifice pentru recrutarea </w:t>
      </w:r>
      <w:proofErr w:type="spellStart"/>
      <w:r w:rsidRPr="003E27D0">
        <w:rPr>
          <w:b/>
          <w:lang w:val="ro-RO"/>
        </w:rPr>
        <w:t>candidaţilor</w:t>
      </w:r>
      <w:proofErr w:type="spellEnd"/>
      <w:r w:rsidRPr="003E27D0">
        <w:rPr>
          <w:b/>
          <w:lang w:val="ro-RO"/>
        </w:rPr>
        <w:t xml:space="preserve"> la examenele de admitere în </w:t>
      </w:r>
      <w:proofErr w:type="spellStart"/>
      <w:r w:rsidRPr="003E27D0">
        <w:rPr>
          <w:b/>
          <w:lang w:val="ro-RO"/>
        </w:rPr>
        <w:t>instituţiile</w:t>
      </w:r>
      <w:proofErr w:type="spellEnd"/>
      <w:r w:rsidRPr="003E27D0">
        <w:rPr>
          <w:b/>
          <w:lang w:val="ro-RO"/>
        </w:rPr>
        <w:t xml:space="preserve"> de </w:t>
      </w:r>
      <w:proofErr w:type="spellStart"/>
      <w:r w:rsidRPr="003E27D0">
        <w:rPr>
          <w:b/>
          <w:lang w:val="ro-RO"/>
        </w:rPr>
        <w:t>învăţământ</w:t>
      </w:r>
      <w:proofErr w:type="spellEnd"/>
      <w:r w:rsidRPr="003E27D0">
        <w:rPr>
          <w:b/>
          <w:lang w:val="ro-RO"/>
        </w:rPr>
        <w:t xml:space="preserve">, forma de </w:t>
      </w:r>
      <w:proofErr w:type="spellStart"/>
      <w:r w:rsidRPr="003E27D0">
        <w:rPr>
          <w:b/>
          <w:lang w:val="ro-RO"/>
        </w:rPr>
        <w:t>învăţământ</w:t>
      </w:r>
      <w:proofErr w:type="spellEnd"/>
      <w:r w:rsidRPr="003E27D0">
        <w:rPr>
          <w:b/>
          <w:lang w:val="ro-RO"/>
        </w:rPr>
        <w:t xml:space="preserve"> cu </w:t>
      </w:r>
      <w:proofErr w:type="spellStart"/>
      <w:r w:rsidRPr="003E27D0">
        <w:rPr>
          <w:b/>
          <w:lang w:val="ro-RO"/>
        </w:rPr>
        <w:t>frecvenţă</w:t>
      </w:r>
      <w:proofErr w:type="spellEnd"/>
      <w:r w:rsidRPr="003E27D0">
        <w:rPr>
          <w:b/>
          <w:lang w:val="ro-RO"/>
        </w:rPr>
        <w:t>, sunt următoarele:</w:t>
      </w:r>
    </w:p>
    <w:p w14:paraId="4BDA1232" w14:textId="77777777" w:rsidR="003E27D0" w:rsidRPr="003E27D0" w:rsidRDefault="003E27D0" w:rsidP="005332F7">
      <w:pPr>
        <w:jc w:val="both"/>
        <w:rPr>
          <w:b/>
          <w:lang w:val="ro-RO"/>
        </w:rPr>
      </w:pPr>
      <w:r w:rsidRPr="003E27D0">
        <w:rPr>
          <w:b/>
          <w:lang w:val="ro-RO"/>
        </w:rPr>
        <w:t xml:space="preserve">             a) </w:t>
      </w:r>
      <w:proofErr w:type="spellStart"/>
      <w:r w:rsidRPr="003E27D0">
        <w:rPr>
          <w:b/>
          <w:lang w:val="ro-RO"/>
        </w:rPr>
        <w:t>inexistenţa</w:t>
      </w:r>
      <w:proofErr w:type="spellEnd"/>
      <w:r w:rsidRPr="003E27D0">
        <w:rPr>
          <w:b/>
          <w:lang w:val="ro-RO"/>
        </w:rPr>
        <w:t xml:space="preserve"> tatuajelor ori elemente ornamentale, de orice natură, aplicate, inserate sau implantate pe </w:t>
      </w:r>
      <w:proofErr w:type="spellStart"/>
      <w:r w:rsidRPr="003E27D0">
        <w:rPr>
          <w:b/>
          <w:lang w:val="ro-RO"/>
        </w:rPr>
        <w:t>faţă</w:t>
      </w:r>
      <w:proofErr w:type="spellEnd"/>
      <w:r w:rsidRPr="003E27D0">
        <w:rPr>
          <w:b/>
          <w:lang w:val="ro-RO"/>
        </w:rPr>
        <w:t xml:space="preserve"> </w:t>
      </w:r>
      <w:proofErr w:type="spellStart"/>
      <w:r w:rsidRPr="003E27D0">
        <w:rPr>
          <w:b/>
          <w:lang w:val="ro-RO"/>
        </w:rPr>
        <w:t>şi</w:t>
      </w:r>
      <w:proofErr w:type="spellEnd"/>
      <w:r w:rsidRPr="003E27D0">
        <w:rPr>
          <w:b/>
          <w:lang w:val="ro-RO"/>
        </w:rPr>
        <w:t xml:space="preserve">/sau gât, precum </w:t>
      </w:r>
      <w:proofErr w:type="spellStart"/>
      <w:r w:rsidRPr="003E27D0">
        <w:rPr>
          <w:b/>
          <w:lang w:val="ro-RO"/>
        </w:rPr>
        <w:t>şi</w:t>
      </w:r>
      <w:proofErr w:type="spellEnd"/>
      <w:r w:rsidRPr="003E27D0">
        <w:rPr>
          <w:b/>
          <w:lang w:val="ro-RO"/>
        </w:rPr>
        <w:t xml:space="preserve"> în alte zone ale capului sau tatuaje ori elemente ornamentale prezente pe alte zone ale corpului care să reprezinte sau să semnifice simboluri, mesaje, sloganuri sau reprezentări de natură să incite la </w:t>
      </w:r>
      <w:proofErr w:type="spellStart"/>
      <w:r w:rsidRPr="003E27D0">
        <w:rPr>
          <w:b/>
          <w:lang w:val="ro-RO"/>
        </w:rPr>
        <w:t>violenţă</w:t>
      </w:r>
      <w:proofErr w:type="spellEnd"/>
      <w:r w:rsidRPr="003E27D0">
        <w:rPr>
          <w:b/>
          <w:lang w:val="ro-RO"/>
        </w:rPr>
        <w:t xml:space="preserve">, ură sau discriminare ori să aibă </w:t>
      </w:r>
      <w:proofErr w:type="spellStart"/>
      <w:r w:rsidRPr="003E27D0">
        <w:rPr>
          <w:b/>
          <w:lang w:val="ro-RO"/>
        </w:rPr>
        <w:t>conotaţii</w:t>
      </w:r>
      <w:proofErr w:type="spellEnd"/>
      <w:r w:rsidRPr="003E27D0">
        <w:rPr>
          <w:b/>
          <w:lang w:val="ro-RO"/>
        </w:rPr>
        <w:t xml:space="preserve"> politice, fasciste, legionare, rasiste sau xenofobe;</w:t>
      </w:r>
    </w:p>
    <w:p w14:paraId="07F8F0D8" w14:textId="77777777" w:rsidR="003E27D0" w:rsidRPr="003E27D0" w:rsidRDefault="003E27D0" w:rsidP="005332F7">
      <w:pPr>
        <w:jc w:val="both"/>
        <w:rPr>
          <w:b/>
          <w:lang w:val="ro-RO"/>
        </w:rPr>
      </w:pPr>
      <w:r w:rsidRPr="003E27D0">
        <w:rPr>
          <w:b/>
          <w:lang w:val="ro-RO"/>
        </w:rPr>
        <w:t xml:space="preserve">            b) să fi </w:t>
      </w:r>
      <w:proofErr w:type="spellStart"/>
      <w:r w:rsidRPr="003E27D0">
        <w:rPr>
          <w:b/>
          <w:lang w:val="ro-RO"/>
        </w:rPr>
        <w:t>obţinut</w:t>
      </w:r>
      <w:proofErr w:type="spellEnd"/>
      <w:r w:rsidRPr="003E27D0">
        <w:rPr>
          <w:b/>
          <w:lang w:val="ro-RO"/>
        </w:rPr>
        <w:t xml:space="preserve"> la purtare, în perioada studiilor liceale, </w:t>
      </w:r>
      <w:r w:rsidRPr="003E27D0">
        <w:rPr>
          <w:b/>
          <w:u w:val="single"/>
          <w:lang w:val="ro-RO"/>
        </w:rPr>
        <w:t xml:space="preserve">media de cel </w:t>
      </w:r>
      <w:proofErr w:type="spellStart"/>
      <w:r w:rsidRPr="003E27D0">
        <w:rPr>
          <w:b/>
          <w:u w:val="single"/>
          <w:lang w:val="ro-RO"/>
        </w:rPr>
        <w:t>puţin</w:t>
      </w:r>
      <w:proofErr w:type="spellEnd"/>
      <w:r w:rsidRPr="003E27D0">
        <w:rPr>
          <w:b/>
          <w:u w:val="single"/>
          <w:lang w:val="ro-RO"/>
        </w:rPr>
        <w:t xml:space="preserve"> 9,00</w:t>
      </w:r>
      <w:r w:rsidRPr="003E27D0">
        <w:rPr>
          <w:b/>
          <w:lang w:val="ro-RO"/>
        </w:rPr>
        <w:t xml:space="preserve">, cu </w:t>
      </w:r>
      <w:proofErr w:type="spellStart"/>
      <w:r w:rsidRPr="003E27D0">
        <w:rPr>
          <w:b/>
          <w:lang w:val="ro-RO"/>
        </w:rPr>
        <w:t>excepţia</w:t>
      </w:r>
      <w:proofErr w:type="spellEnd"/>
      <w:r w:rsidRPr="003E27D0">
        <w:rPr>
          <w:b/>
          <w:lang w:val="ro-RO"/>
        </w:rPr>
        <w:t xml:space="preserve"> </w:t>
      </w:r>
      <w:proofErr w:type="spellStart"/>
      <w:r w:rsidRPr="003E27D0">
        <w:rPr>
          <w:b/>
          <w:lang w:val="ro-RO"/>
        </w:rPr>
        <w:t>candidaţilor</w:t>
      </w:r>
      <w:proofErr w:type="spellEnd"/>
      <w:r w:rsidRPr="003E27D0">
        <w:rPr>
          <w:b/>
          <w:lang w:val="ro-RO"/>
        </w:rPr>
        <w:t xml:space="preserve"> care au absolvit </w:t>
      </w:r>
      <w:proofErr w:type="spellStart"/>
      <w:r w:rsidRPr="003E27D0">
        <w:rPr>
          <w:b/>
          <w:lang w:val="ro-RO"/>
        </w:rPr>
        <w:t>instituţii</w:t>
      </w:r>
      <w:proofErr w:type="spellEnd"/>
      <w:r w:rsidRPr="003E27D0">
        <w:rPr>
          <w:b/>
          <w:lang w:val="ro-RO"/>
        </w:rPr>
        <w:t xml:space="preserve"> de </w:t>
      </w:r>
      <w:proofErr w:type="spellStart"/>
      <w:r w:rsidRPr="003E27D0">
        <w:rPr>
          <w:b/>
          <w:lang w:val="ro-RO"/>
        </w:rPr>
        <w:t>învăţământ</w:t>
      </w:r>
      <w:proofErr w:type="spellEnd"/>
      <w:r w:rsidRPr="003E27D0">
        <w:rPr>
          <w:b/>
          <w:lang w:val="ro-RO"/>
        </w:rPr>
        <w:t xml:space="preserve"> de nivel liceal în state membre ale Uniunii Europene în care nu se evaluează prin notă/punctaj/calificativ purtarea elevului;</w:t>
      </w:r>
    </w:p>
    <w:p w14:paraId="743C386D" w14:textId="77777777" w:rsidR="003E27D0" w:rsidRPr="003E27D0" w:rsidRDefault="003E27D0" w:rsidP="005332F7">
      <w:pPr>
        <w:jc w:val="both"/>
        <w:rPr>
          <w:b/>
          <w:lang w:val="ro-RO"/>
        </w:rPr>
      </w:pPr>
      <w:r w:rsidRPr="003E27D0">
        <w:rPr>
          <w:b/>
          <w:lang w:val="ro-RO"/>
        </w:rPr>
        <w:t xml:space="preserve">            c) să nu fi fost </w:t>
      </w:r>
      <w:proofErr w:type="spellStart"/>
      <w:r w:rsidRPr="003E27D0">
        <w:rPr>
          <w:b/>
          <w:lang w:val="ro-RO"/>
        </w:rPr>
        <w:t>exmatriculaţi</w:t>
      </w:r>
      <w:proofErr w:type="spellEnd"/>
      <w:r w:rsidRPr="003E27D0">
        <w:rPr>
          <w:b/>
          <w:lang w:val="ro-RO"/>
        </w:rPr>
        <w:t xml:space="preserve"> pentru abateri disciplinare dintr-o </w:t>
      </w:r>
      <w:proofErr w:type="spellStart"/>
      <w:r w:rsidRPr="003E27D0">
        <w:rPr>
          <w:b/>
          <w:lang w:val="ro-RO"/>
        </w:rPr>
        <w:t>instituţie</w:t>
      </w:r>
      <w:proofErr w:type="spellEnd"/>
      <w:r w:rsidRPr="003E27D0">
        <w:rPr>
          <w:b/>
          <w:lang w:val="ro-RO"/>
        </w:rPr>
        <w:t xml:space="preserve"> de </w:t>
      </w:r>
      <w:proofErr w:type="spellStart"/>
      <w:r w:rsidRPr="003E27D0">
        <w:rPr>
          <w:b/>
          <w:lang w:val="ro-RO"/>
        </w:rPr>
        <w:t>învăţământ</w:t>
      </w:r>
      <w:proofErr w:type="spellEnd"/>
      <w:r w:rsidRPr="003E27D0">
        <w:rPr>
          <w:b/>
          <w:lang w:val="ro-RO"/>
        </w:rPr>
        <w:t>;</w:t>
      </w:r>
    </w:p>
    <w:p w14:paraId="454DA303" w14:textId="77777777" w:rsidR="003E27D0" w:rsidRPr="003E27D0" w:rsidRDefault="003E27D0" w:rsidP="005332F7">
      <w:pPr>
        <w:jc w:val="both"/>
        <w:rPr>
          <w:b/>
          <w:lang w:val="ro-RO"/>
        </w:rPr>
      </w:pPr>
      <w:r w:rsidRPr="003E27D0">
        <w:rPr>
          <w:b/>
          <w:lang w:val="ro-RO"/>
        </w:rPr>
        <w:t xml:space="preserve">            d) să dețină sau să obțină până la absolvire permis de conducere pentru categoria B.</w:t>
      </w:r>
    </w:p>
    <w:p w14:paraId="4E7375D7" w14:textId="77777777" w:rsidR="003E27D0" w:rsidRPr="003E27D0" w:rsidRDefault="003E27D0" w:rsidP="005332F7">
      <w:pPr>
        <w:jc w:val="both"/>
        <w:rPr>
          <w:b/>
          <w:lang w:val="ro-RO"/>
        </w:rPr>
      </w:pPr>
    </w:p>
    <w:p w14:paraId="3E7CAB72" w14:textId="77777777" w:rsidR="003E27D0" w:rsidRPr="003E27D0" w:rsidRDefault="003E27D0" w:rsidP="005332F7">
      <w:pPr>
        <w:jc w:val="both"/>
        <w:rPr>
          <w:b/>
          <w:lang w:val="ro-RO"/>
        </w:rPr>
      </w:pPr>
    </w:p>
    <w:p w14:paraId="4FCA154C" w14:textId="77777777" w:rsidR="003E27D0" w:rsidRPr="003E27D0" w:rsidRDefault="003E27D0" w:rsidP="005332F7">
      <w:pPr>
        <w:jc w:val="both"/>
        <w:rPr>
          <w:b/>
          <w:lang w:val="ro-RO"/>
        </w:rPr>
      </w:pPr>
      <w:r w:rsidRPr="003E27D0">
        <w:rPr>
          <w:b/>
          <w:lang w:val="ro-RO"/>
        </w:rPr>
        <w:t>TERMENELE DE ÎNSCRIERE LA CONCURSUL DE ADMITERE ȘI DE DEPUNERE A DOSARELOR DE CANDIDAT</w:t>
      </w:r>
    </w:p>
    <w:p w14:paraId="169FD922" w14:textId="77777777" w:rsidR="003E27D0" w:rsidRPr="003E27D0" w:rsidRDefault="003E27D0" w:rsidP="005332F7">
      <w:pPr>
        <w:jc w:val="both"/>
        <w:rPr>
          <w:b/>
          <w:lang w:val="ro-RO"/>
        </w:rPr>
      </w:pPr>
    </w:p>
    <w:p w14:paraId="0D599CA2" w14:textId="152F69A5" w:rsidR="003E27D0" w:rsidRPr="003E27D0" w:rsidRDefault="003E27D0" w:rsidP="005332F7">
      <w:pPr>
        <w:jc w:val="both"/>
        <w:rPr>
          <w:b/>
          <w:lang w:val="ro-RO"/>
        </w:rPr>
      </w:pPr>
      <w:r w:rsidRPr="003E27D0">
        <w:rPr>
          <w:b/>
          <w:lang w:val="ro-RO"/>
        </w:rPr>
        <w:t>Cererea-tip de înscriere împreună cu consimțământul</w:t>
      </w:r>
      <w:bookmarkStart w:id="0" w:name="_Hlk139006918"/>
      <w:r w:rsidRPr="003E27D0">
        <w:rPr>
          <w:b/>
          <w:lang w:val="ro-RO"/>
        </w:rPr>
        <w:t xml:space="preserve"> privind solicitarea extrasului de pe cazierul judiciar</w:t>
      </w:r>
      <w:bookmarkEnd w:id="0"/>
      <w:r w:rsidRPr="003E27D0">
        <w:rPr>
          <w:b/>
          <w:lang w:val="ro-RO"/>
        </w:rPr>
        <w:t xml:space="preserve"> se descarcă de pe pagina de internet a unității, secțiunea Carieră /</w:t>
      </w:r>
      <w:r w:rsidRPr="003E27D0">
        <w:rPr>
          <w:b/>
          <w:u w:val="single"/>
          <w:lang w:val="ro-RO"/>
        </w:rPr>
        <w:t xml:space="preserve"> Admitere scoli postliceale </w:t>
      </w:r>
      <w:r w:rsidRPr="003E27D0">
        <w:rPr>
          <w:b/>
          <w:i/>
          <w:u w:val="single"/>
          <w:lang w:val="ro-RO"/>
        </w:rPr>
        <w:t>M.A.I., sesiunea septembrie 2025- decembrie 2025</w:t>
      </w:r>
      <w:r w:rsidRPr="003E27D0">
        <w:rPr>
          <w:b/>
          <w:lang w:val="ro-RO"/>
        </w:rPr>
        <w:t xml:space="preserve">, se completează olograf, în mod lizibil de către candidat, se datează și se semnează, se scanează în format PDF și se transmit exclusiv în format electronic la adresa de email </w:t>
      </w:r>
      <w:hyperlink r:id="rId9" w:history="1">
        <w:r w:rsidR="00FB539B" w:rsidRPr="00C713AF">
          <w:rPr>
            <w:rStyle w:val="Hyperlink"/>
            <w:b/>
            <w:lang w:val="ro-RO"/>
          </w:rPr>
          <w:t>resurseumane</w:t>
        </w:r>
        <w:r w:rsidR="00FB539B" w:rsidRPr="003E27D0">
          <w:rPr>
            <w:rStyle w:val="Hyperlink"/>
            <w:b/>
            <w:lang w:val="ro-RO"/>
          </w:rPr>
          <w:t>@</w:t>
        </w:r>
        <w:r w:rsidR="00FB539B" w:rsidRPr="00C713AF">
          <w:rPr>
            <w:rStyle w:val="Hyperlink"/>
            <w:b/>
            <w:lang w:val="ro-RO"/>
          </w:rPr>
          <w:t>bn</w:t>
        </w:r>
        <w:r w:rsidR="00FB539B" w:rsidRPr="003E27D0">
          <w:rPr>
            <w:rStyle w:val="Hyperlink"/>
            <w:b/>
            <w:lang w:val="ro-RO"/>
          </w:rPr>
          <w:t>.politiaromana.ro</w:t>
        </w:r>
      </w:hyperlink>
      <w:r w:rsidRPr="003E27D0">
        <w:rPr>
          <w:b/>
          <w:lang w:val="ro-RO"/>
        </w:rPr>
        <w:t>, până la data de 17 octombrie 2025, inclusiv în zilele nelucrătoare.</w:t>
      </w:r>
    </w:p>
    <w:p w14:paraId="41DABDEE" w14:textId="77777777" w:rsidR="003E27D0" w:rsidRPr="003E27D0" w:rsidRDefault="003E27D0" w:rsidP="005332F7">
      <w:pPr>
        <w:jc w:val="both"/>
        <w:rPr>
          <w:b/>
          <w:lang w:val="ro-RO"/>
        </w:rPr>
      </w:pPr>
      <w:r w:rsidRPr="003E27D0">
        <w:rPr>
          <w:b/>
          <w:lang w:val="ro-RO"/>
        </w:rPr>
        <w:t>Cererea de înscriere în original se va regăsi în dosarul de recrutare.</w:t>
      </w:r>
    </w:p>
    <w:p w14:paraId="7FB52D72" w14:textId="1195331B" w:rsidR="003E27D0" w:rsidRPr="003E27D0" w:rsidRDefault="003E27D0" w:rsidP="005332F7">
      <w:pPr>
        <w:jc w:val="both"/>
        <w:rPr>
          <w:b/>
          <w:lang w:val="ro-RO"/>
        </w:rPr>
      </w:pPr>
      <w:r w:rsidRPr="003E27D0">
        <w:rPr>
          <w:b/>
          <w:lang w:val="ro-RO"/>
        </w:rPr>
        <w:t xml:space="preserve">Cererile care nu respectă formatul solicitat, respectiv </w:t>
      </w:r>
      <w:proofErr w:type="spellStart"/>
      <w:r w:rsidRPr="003E27D0">
        <w:rPr>
          <w:b/>
          <w:lang w:val="ro-RO"/>
        </w:rPr>
        <w:t>pdf</w:t>
      </w:r>
      <w:proofErr w:type="spellEnd"/>
      <w:r w:rsidRPr="003E27D0">
        <w:rPr>
          <w:b/>
          <w:lang w:val="ro-RO"/>
        </w:rPr>
        <w:t>, nu vor fi luate în considerare</w:t>
      </w:r>
      <w:r w:rsidR="005332F7">
        <w:rPr>
          <w:b/>
          <w:lang w:val="ro-RO"/>
        </w:rPr>
        <w:t>!</w:t>
      </w:r>
    </w:p>
    <w:p w14:paraId="649D7462" w14:textId="77777777" w:rsidR="003E27D0" w:rsidRPr="003E27D0" w:rsidRDefault="003E27D0" w:rsidP="005332F7">
      <w:pPr>
        <w:jc w:val="both"/>
        <w:rPr>
          <w:b/>
          <w:lang w:val="ro-RO"/>
        </w:rPr>
      </w:pPr>
    </w:p>
    <w:p w14:paraId="0786CB1E" w14:textId="6BD9889E" w:rsidR="003E27D0" w:rsidRPr="003E27D0" w:rsidRDefault="003E27D0" w:rsidP="005332F7">
      <w:pPr>
        <w:jc w:val="both"/>
        <w:rPr>
          <w:b/>
          <w:lang w:val="ro-RO"/>
        </w:rPr>
      </w:pPr>
      <w:r w:rsidRPr="003E27D0">
        <w:rPr>
          <w:b/>
          <w:lang w:val="ro-RO"/>
        </w:rPr>
        <w:t xml:space="preserve">Depunerea dosarelor de recrutare în volum complet se va realiza până la data de </w:t>
      </w:r>
      <w:r w:rsidRPr="003E27D0">
        <w:rPr>
          <w:b/>
          <w:u w:val="single"/>
          <w:lang w:val="ro-RO"/>
        </w:rPr>
        <w:t>03 noiembrie 2025</w:t>
      </w:r>
      <w:r w:rsidRPr="003E27D0">
        <w:rPr>
          <w:b/>
          <w:lang w:val="ro-RO"/>
        </w:rPr>
        <w:t>, la sediul I.P.J.</w:t>
      </w:r>
      <w:r w:rsidR="005332F7">
        <w:rPr>
          <w:b/>
          <w:lang w:val="ro-RO"/>
        </w:rPr>
        <w:t xml:space="preserve"> Bistrița-Năsăud</w:t>
      </w:r>
      <w:r w:rsidRPr="003E27D0">
        <w:rPr>
          <w:b/>
          <w:lang w:val="ro-RO"/>
        </w:rPr>
        <w:t xml:space="preserve">, </w:t>
      </w:r>
      <w:r w:rsidR="005332F7">
        <w:rPr>
          <w:b/>
          <w:lang w:val="ro-RO"/>
        </w:rPr>
        <w:t>Strada Nicolae Bălcescu, nr. 1-3</w:t>
      </w:r>
      <w:r w:rsidRPr="003E27D0">
        <w:rPr>
          <w:b/>
          <w:lang w:val="ro-RO"/>
        </w:rPr>
        <w:t xml:space="preserve">, jud. </w:t>
      </w:r>
      <w:r w:rsidR="005332F7">
        <w:rPr>
          <w:b/>
          <w:lang w:val="ro-RO"/>
        </w:rPr>
        <w:t>Bistrița-Năsăud</w:t>
      </w:r>
      <w:r w:rsidRPr="003E27D0">
        <w:rPr>
          <w:b/>
          <w:lang w:val="ro-RO"/>
        </w:rPr>
        <w:t>, în intervalul orar 12:00-15:00, în zilele lucrătoare.</w:t>
      </w:r>
    </w:p>
    <w:p w14:paraId="592AE682" w14:textId="77777777" w:rsidR="003E27D0" w:rsidRPr="003E27D0" w:rsidRDefault="003E27D0" w:rsidP="005332F7">
      <w:pPr>
        <w:jc w:val="both"/>
        <w:rPr>
          <w:b/>
          <w:lang w:val="ro-RO"/>
        </w:rPr>
      </w:pPr>
    </w:p>
    <w:p w14:paraId="5DD9F44C" w14:textId="77777777" w:rsidR="003E27D0" w:rsidRPr="003E27D0" w:rsidRDefault="003E27D0" w:rsidP="005332F7">
      <w:pPr>
        <w:jc w:val="both"/>
        <w:rPr>
          <w:b/>
          <w:u w:val="single"/>
          <w:lang w:val="ro-RO"/>
        </w:rPr>
      </w:pPr>
      <w:r w:rsidRPr="003E27D0">
        <w:rPr>
          <w:b/>
          <w:lang w:val="ro-RO"/>
        </w:rPr>
        <w:t xml:space="preserve">Documentele vor fi prezentate de către candidat, </w:t>
      </w:r>
      <w:r w:rsidRPr="003E27D0">
        <w:rPr>
          <w:b/>
          <w:u w:val="single"/>
          <w:lang w:val="ro-RO"/>
        </w:rPr>
        <w:t>în original</w:t>
      </w:r>
      <w:r w:rsidRPr="003E27D0">
        <w:rPr>
          <w:b/>
          <w:lang w:val="ro-RO"/>
        </w:rPr>
        <w:t xml:space="preserve">, urmând a fi certificate pentru conformitate, în </w:t>
      </w:r>
      <w:proofErr w:type="spellStart"/>
      <w:r w:rsidRPr="003E27D0">
        <w:rPr>
          <w:b/>
          <w:lang w:val="ro-RO"/>
        </w:rPr>
        <w:t>prezenţa</w:t>
      </w:r>
      <w:proofErr w:type="spellEnd"/>
      <w:r w:rsidRPr="003E27D0">
        <w:rPr>
          <w:b/>
          <w:lang w:val="ro-RO"/>
        </w:rPr>
        <w:t xml:space="preserve"> acestuia conform prevederilor legale. Precizăm faptul că nu se acceptă xerocopierea documentelor originale </w:t>
      </w:r>
      <w:r w:rsidRPr="003E27D0">
        <w:rPr>
          <w:b/>
          <w:u w:val="single"/>
          <w:lang w:val="ro-RO"/>
        </w:rPr>
        <w:t xml:space="preserve">care prezintă deteriorări sau alterări ale elementelor de </w:t>
      </w:r>
      <w:proofErr w:type="spellStart"/>
      <w:r w:rsidRPr="003E27D0">
        <w:rPr>
          <w:b/>
          <w:u w:val="single"/>
          <w:lang w:val="ro-RO"/>
        </w:rPr>
        <w:t>siguranţă</w:t>
      </w:r>
      <w:proofErr w:type="spellEnd"/>
      <w:r w:rsidRPr="003E27D0">
        <w:rPr>
          <w:b/>
          <w:lang w:val="ro-RO"/>
        </w:rPr>
        <w:t xml:space="preserve"> </w:t>
      </w:r>
      <w:proofErr w:type="spellStart"/>
      <w:r w:rsidRPr="003E27D0">
        <w:rPr>
          <w:b/>
          <w:lang w:val="ro-RO"/>
        </w:rPr>
        <w:t>şi</w:t>
      </w:r>
      <w:proofErr w:type="spellEnd"/>
      <w:r w:rsidRPr="003E27D0">
        <w:rPr>
          <w:b/>
          <w:lang w:val="ro-RO"/>
        </w:rPr>
        <w:t xml:space="preserve"> care nu permit stabilirea </w:t>
      </w:r>
      <w:proofErr w:type="spellStart"/>
      <w:r w:rsidRPr="003E27D0">
        <w:rPr>
          <w:b/>
          <w:lang w:val="ro-RO"/>
        </w:rPr>
        <w:t>autenticităţii</w:t>
      </w:r>
      <w:proofErr w:type="spellEnd"/>
      <w:r w:rsidRPr="003E27D0">
        <w:rPr>
          <w:b/>
          <w:lang w:val="ro-RO"/>
        </w:rPr>
        <w:t xml:space="preserve"> acestora </w:t>
      </w:r>
      <w:r w:rsidRPr="003E27D0">
        <w:rPr>
          <w:b/>
          <w:u w:val="single"/>
          <w:lang w:val="ro-RO"/>
        </w:rPr>
        <w:t>sau sunt plastifiate.</w:t>
      </w:r>
    </w:p>
    <w:p w14:paraId="0D7DF71B" w14:textId="77777777" w:rsidR="003E27D0" w:rsidRPr="003E27D0" w:rsidRDefault="003E27D0" w:rsidP="005332F7">
      <w:pPr>
        <w:jc w:val="both"/>
        <w:rPr>
          <w:b/>
          <w:u w:val="single"/>
          <w:lang w:val="ro-RO"/>
        </w:rPr>
      </w:pPr>
    </w:p>
    <w:p w14:paraId="347D8513" w14:textId="77777777" w:rsidR="003E27D0" w:rsidRPr="003E27D0" w:rsidRDefault="003E27D0" w:rsidP="005332F7">
      <w:pPr>
        <w:jc w:val="both"/>
        <w:rPr>
          <w:b/>
          <w:i/>
          <w:lang w:val="ro-RO"/>
        </w:rPr>
      </w:pPr>
      <w:r w:rsidRPr="003E27D0">
        <w:rPr>
          <w:b/>
          <w:i/>
          <w:lang w:val="ro-RO"/>
        </w:rPr>
        <w:tab/>
        <w:t>Documentele pot fi depuse și în copie legalizată, la inițiativa candidatului, sens în care activitatea de certificare conform cu originalul nu se mai realizează.</w:t>
      </w:r>
    </w:p>
    <w:p w14:paraId="4E670191" w14:textId="77777777" w:rsidR="003E27D0" w:rsidRPr="003E27D0" w:rsidRDefault="003E27D0" w:rsidP="005332F7">
      <w:pPr>
        <w:jc w:val="both"/>
        <w:rPr>
          <w:b/>
          <w:i/>
          <w:lang w:val="ro-RO"/>
        </w:rPr>
      </w:pPr>
    </w:p>
    <w:p w14:paraId="60B40572" w14:textId="0AAF97F7" w:rsidR="003E27D0" w:rsidRPr="003E27D0" w:rsidRDefault="003E27D0" w:rsidP="005332F7">
      <w:pPr>
        <w:jc w:val="both"/>
        <w:rPr>
          <w:b/>
          <w:i/>
          <w:lang w:val="ro-RO"/>
        </w:rPr>
      </w:pPr>
      <w:r w:rsidRPr="003E27D0">
        <w:rPr>
          <w:b/>
          <w:i/>
          <w:lang w:val="ro-RO"/>
        </w:rPr>
        <w:tab/>
      </w:r>
      <w:r w:rsidR="00713173">
        <w:rPr>
          <w:b/>
          <w:i/>
          <w:lang w:val="ro-RO"/>
        </w:rPr>
        <w:t>!!!</w:t>
      </w:r>
      <w:r w:rsidRPr="003E27D0">
        <w:rPr>
          <w:b/>
          <w:i/>
          <w:lang w:val="ro-RO"/>
        </w:rPr>
        <w:t xml:space="preserve">Candidații la concursul de admitere la programele de studii universitare de licență la Academia de Poliție </w:t>
      </w:r>
      <w:r w:rsidRPr="003E27D0">
        <w:rPr>
          <w:b/>
          <w:i/>
        </w:rPr>
        <w:t>“</w:t>
      </w:r>
      <w:r w:rsidRPr="003E27D0">
        <w:rPr>
          <w:b/>
          <w:i/>
          <w:lang w:val="ro-RO"/>
        </w:rPr>
        <w:t xml:space="preserve">Alexandru Ioan Cuza”, Facultatea de Poliție, care au fost declarați respinși și au obținut un rezultat mai mare sau egal cu media minimă de admitere stabilită potrivit regulamentului privind organizarea și desfășurarea concursului de admitere, în ordinea descrescătoare a mediilor obținute și potrivit opțiunilor formulate în acest scop, </w:t>
      </w:r>
      <w:r w:rsidRPr="003E27D0">
        <w:rPr>
          <w:b/>
          <w:i/>
          <w:u w:val="single"/>
          <w:lang w:val="ro-RO"/>
        </w:rPr>
        <w:t>sunt repartizați</w:t>
      </w:r>
      <w:r w:rsidRPr="003E27D0">
        <w:rPr>
          <w:b/>
          <w:i/>
          <w:lang w:val="ro-RO"/>
        </w:rPr>
        <w:t>, fără concurs de admitere, pe locurile aprobate în această sesiune pentru unitățile de învățământ postliceal pentru formarea agenților de poliție, cu respectarea criteriilor specifice de recrutare - anexa nr. 2.</w:t>
      </w:r>
    </w:p>
    <w:p w14:paraId="7541C439" w14:textId="7AAD342E" w:rsidR="003E27D0" w:rsidRPr="003E27D0" w:rsidRDefault="003E27D0" w:rsidP="005332F7">
      <w:pPr>
        <w:jc w:val="both"/>
        <w:rPr>
          <w:b/>
          <w:u w:val="single"/>
          <w:lang w:val="ro-RO"/>
        </w:rPr>
      </w:pPr>
      <w:r w:rsidRPr="003E27D0">
        <w:rPr>
          <w:b/>
          <w:i/>
          <w:lang w:val="ro-RO"/>
        </w:rPr>
        <w:tab/>
        <w:t xml:space="preserve">În acest context, candidații care îndeplinesc condițiile de mai sus, trebuie să confirme intenția de repartizare potrivit opțiunii formulate, prin completarea și transmiterea </w:t>
      </w:r>
      <w:r w:rsidRPr="003E27D0">
        <w:rPr>
          <w:b/>
          <w:i/>
          <w:u w:val="single"/>
          <w:lang w:val="ro-RO"/>
        </w:rPr>
        <w:t>Anexei nr. 2</w:t>
      </w:r>
      <w:r w:rsidRPr="003E27D0">
        <w:rPr>
          <w:b/>
          <w:i/>
          <w:lang w:val="ro-RO"/>
        </w:rPr>
        <w:t xml:space="preserve">, până la data de 20.10.2025, ora 23.59, la adresa de email </w:t>
      </w:r>
      <w:hyperlink r:id="rId10" w:history="1">
        <w:r w:rsidR="00FB539B" w:rsidRPr="00C713AF">
          <w:rPr>
            <w:rStyle w:val="Hyperlink"/>
            <w:b/>
            <w:lang w:val="ro-RO"/>
          </w:rPr>
          <w:t>resurseumane</w:t>
        </w:r>
        <w:r w:rsidR="00FB539B" w:rsidRPr="003E27D0">
          <w:rPr>
            <w:rStyle w:val="Hyperlink"/>
            <w:b/>
            <w:lang w:val="ro-RO"/>
          </w:rPr>
          <w:t>@</w:t>
        </w:r>
        <w:r w:rsidR="00FB539B" w:rsidRPr="00C713AF">
          <w:rPr>
            <w:rStyle w:val="Hyperlink"/>
            <w:b/>
            <w:lang w:val="ro-RO"/>
          </w:rPr>
          <w:t>bn</w:t>
        </w:r>
        <w:r w:rsidR="00FB539B" w:rsidRPr="003E27D0">
          <w:rPr>
            <w:rStyle w:val="Hyperlink"/>
            <w:b/>
            <w:lang w:val="ro-RO"/>
          </w:rPr>
          <w:t>.politiaromana.ro</w:t>
        </w:r>
      </w:hyperlink>
      <w:r w:rsidRPr="003E27D0">
        <w:rPr>
          <w:b/>
          <w:u w:val="single"/>
          <w:lang w:val="ro-RO"/>
        </w:rPr>
        <w:t>.</w:t>
      </w:r>
    </w:p>
    <w:p w14:paraId="7711A86E" w14:textId="77777777" w:rsidR="003E27D0" w:rsidRPr="003E27D0" w:rsidRDefault="003E27D0" w:rsidP="005332F7">
      <w:pPr>
        <w:jc w:val="both"/>
        <w:rPr>
          <w:b/>
          <w:i/>
          <w:lang w:val="ro-RO"/>
        </w:rPr>
      </w:pPr>
      <w:r w:rsidRPr="003E27D0">
        <w:rPr>
          <w:b/>
          <w:i/>
          <w:lang w:val="ro-RO"/>
        </w:rPr>
        <w:tab/>
        <w:t>În situația în care cererea nu va fi transmisă până la data de 20.10.2025, ora 23,59, rezultă că refuză repartizarea la o școală postliceală M.A.I.</w:t>
      </w:r>
    </w:p>
    <w:p w14:paraId="7B776930" w14:textId="77777777" w:rsidR="003E27D0" w:rsidRPr="003E27D0" w:rsidRDefault="003E27D0" w:rsidP="005332F7">
      <w:pPr>
        <w:jc w:val="both"/>
        <w:rPr>
          <w:b/>
          <w:i/>
          <w:lang w:val="ro-RO"/>
        </w:rPr>
      </w:pPr>
      <w:r w:rsidRPr="003E27D0">
        <w:rPr>
          <w:b/>
          <w:i/>
          <w:lang w:val="ro-RO"/>
        </w:rPr>
        <w:tab/>
        <w:t>Candidații care transmit, în termen, cererea de repartizare vor fi planificați pentru efectuarea examinării medicale imediat după validarea solicitărilor.</w:t>
      </w:r>
    </w:p>
    <w:p w14:paraId="2F0B3F90" w14:textId="77777777" w:rsidR="003E27D0" w:rsidRPr="003E27D0" w:rsidRDefault="003E27D0" w:rsidP="005332F7">
      <w:pPr>
        <w:jc w:val="both"/>
        <w:rPr>
          <w:b/>
          <w:i/>
          <w:lang w:val="ro-RO"/>
        </w:rPr>
      </w:pPr>
      <w:r w:rsidRPr="003E27D0">
        <w:rPr>
          <w:b/>
          <w:i/>
          <w:lang w:val="ro-RO"/>
        </w:rPr>
        <w:lastRenderedPageBreak/>
        <w:tab/>
        <w:t>Examinarea medicală a candidaților sus-menționați se va realiza în perioada 22.10 – 11.11.2025.</w:t>
      </w:r>
    </w:p>
    <w:p w14:paraId="5D924B28" w14:textId="77777777" w:rsidR="003E27D0" w:rsidRPr="003E27D0" w:rsidRDefault="003E27D0" w:rsidP="005332F7">
      <w:pPr>
        <w:jc w:val="both"/>
        <w:rPr>
          <w:b/>
          <w:i/>
          <w:lang w:val="ro-RO"/>
        </w:rPr>
      </w:pPr>
    </w:p>
    <w:p w14:paraId="505A212F" w14:textId="77777777" w:rsidR="003E27D0" w:rsidRPr="003E27D0" w:rsidRDefault="003E27D0" w:rsidP="005332F7">
      <w:pPr>
        <w:jc w:val="both"/>
        <w:rPr>
          <w:b/>
          <w:i/>
          <w:lang w:val="ro-RO"/>
        </w:rPr>
      </w:pPr>
    </w:p>
    <w:p w14:paraId="2CB7F83E" w14:textId="77777777" w:rsidR="003E27D0" w:rsidRPr="003E27D0" w:rsidRDefault="003E27D0" w:rsidP="005332F7">
      <w:pPr>
        <w:jc w:val="both"/>
        <w:rPr>
          <w:b/>
          <w:lang w:val="ro-RO"/>
        </w:rPr>
      </w:pPr>
      <w:r w:rsidRPr="003E27D0">
        <w:rPr>
          <w:b/>
          <w:lang w:val="ro-RO"/>
        </w:rPr>
        <w:t>CONȚINUTUL DOSARELOR DE RECRUTARE</w:t>
      </w:r>
    </w:p>
    <w:p w14:paraId="28BB3924" w14:textId="77777777" w:rsidR="003E27D0" w:rsidRPr="003E27D0" w:rsidRDefault="003E27D0" w:rsidP="005332F7">
      <w:pPr>
        <w:jc w:val="both"/>
        <w:rPr>
          <w:b/>
          <w:i/>
          <w:lang w:val="ro-RO"/>
        </w:rPr>
      </w:pPr>
    </w:p>
    <w:p w14:paraId="318BF305" w14:textId="77777777" w:rsidR="003E27D0" w:rsidRPr="003E27D0" w:rsidRDefault="003E27D0" w:rsidP="005332F7">
      <w:pPr>
        <w:numPr>
          <w:ilvl w:val="0"/>
          <w:numId w:val="10"/>
        </w:numPr>
        <w:jc w:val="both"/>
        <w:rPr>
          <w:b/>
          <w:lang w:val="ro-RO"/>
        </w:rPr>
      </w:pPr>
      <w:r w:rsidRPr="003E27D0">
        <w:rPr>
          <w:b/>
          <w:lang w:val="ro-RO"/>
        </w:rPr>
        <w:t xml:space="preserve">Dosarul de recrutare se constituie din următoarele acte </w:t>
      </w:r>
      <w:proofErr w:type="spellStart"/>
      <w:r w:rsidRPr="003E27D0">
        <w:rPr>
          <w:b/>
          <w:lang w:val="ro-RO"/>
        </w:rPr>
        <w:t>şi</w:t>
      </w:r>
      <w:proofErr w:type="spellEnd"/>
      <w:r w:rsidRPr="003E27D0">
        <w:rPr>
          <w:b/>
          <w:lang w:val="ro-RO"/>
        </w:rPr>
        <w:t xml:space="preserve"> documente:</w:t>
      </w:r>
    </w:p>
    <w:p w14:paraId="60F6D198" w14:textId="77777777" w:rsidR="003E27D0" w:rsidRPr="003E27D0" w:rsidRDefault="003E27D0" w:rsidP="005332F7">
      <w:pPr>
        <w:jc w:val="both"/>
        <w:rPr>
          <w:b/>
          <w:lang w:val="ro-RO"/>
        </w:rPr>
      </w:pPr>
    </w:p>
    <w:p w14:paraId="77D398B2" w14:textId="77777777" w:rsidR="003E27D0" w:rsidRPr="003E27D0" w:rsidRDefault="003E27D0" w:rsidP="005332F7">
      <w:pPr>
        <w:numPr>
          <w:ilvl w:val="0"/>
          <w:numId w:val="11"/>
        </w:numPr>
        <w:jc w:val="both"/>
        <w:rPr>
          <w:b/>
          <w:lang w:val="ro-RO"/>
        </w:rPr>
      </w:pPr>
      <w:r w:rsidRPr="003E27D0">
        <w:rPr>
          <w:b/>
          <w:lang w:val="ro-RO"/>
        </w:rPr>
        <w:t>cererea de înscriere, completată de către fiecare candidat în mod lizibil, semnată și datată ( care a fost anterior transmisă prin email) -  anexa nr. 3</w:t>
      </w:r>
    </w:p>
    <w:p w14:paraId="0B95D4C3" w14:textId="77777777" w:rsidR="003E27D0" w:rsidRPr="003E27D0" w:rsidRDefault="003E27D0" w:rsidP="005332F7">
      <w:pPr>
        <w:numPr>
          <w:ilvl w:val="0"/>
          <w:numId w:val="11"/>
        </w:numPr>
        <w:jc w:val="both"/>
        <w:rPr>
          <w:b/>
          <w:lang w:val="ro-RO"/>
        </w:rPr>
      </w:pPr>
      <w:r w:rsidRPr="003E27D0">
        <w:rPr>
          <w:b/>
          <w:lang w:val="ro-RO"/>
        </w:rPr>
        <w:t xml:space="preserve">curriculum vitae – </w:t>
      </w:r>
      <w:proofErr w:type="spellStart"/>
      <w:r w:rsidRPr="003E27D0">
        <w:rPr>
          <w:b/>
          <w:lang w:val="ro-RO"/>
        </w:rPr>
        <w:t>Europass</w:t>
      </w:r>
      <w:proofErr w:type="spellEnd"/>
      <w:r w:rsidRPr="003E27D0">
        <w:rPr>
          <w:b/>
          <w:lang w:val="ro-RO"/>
        </w:rPr>
        <w:t>- anexa nr. 5</w:t>
      </w:r>
    </w:p>
    <w:p w14:paraId="0E0FE621" w14:textId="77777777" w:rsidR="003E27D0" w:rsidRPr="003E27D0" w:rsidRDefault="003E27D0" w:rsidP="005332F7">
      <w:pPr>
        <w:numPr>
          <w:ilvl w:val="0"/>
          <w:numId w:val="11"/>
        </w:numPr>
        <w:jc w:val="both"/>
        <w:rPr>
          <w:b/>
          <w:lang w:val="ro-RO"/>
        </w:rPr>
      </w:pPr>
      <w:r w:rsidRPr="003E27D0">
        <w:rPr>
          <w:b/>
          <w:lang w:val="ro-RO"/>
        </w:rPr>
        <w:t xml:space="preserve">documente care atestă nivelul </w:t>
      </w:r>
      <w:proofErr w:type="spellStart"/>
      <w:r w:rsidRPr="003E27D0">
        <w:rPr>
          <w:b/>
          <w:lang w:val="ro-RO"/>
        </w:rPr>
        <w:t>şi</w:t>
      </w:r>
      <w:proofErr w:type="spellEnd"/>
      <w:r w:rsidRPr="003E27D0">
        <w:rPr>
          <w:b/>
          <w:lang w:val="ro-RO"/>
        </w:rPr>
        <w:t xml:space="preserve"> specializarea studiilor absolvite, respectiv: </w:t>
      </w:r>
      <w:r w:rsidRPr="003E27D0">
        <w:rPr>
          <w:b/>
          <w:u w:val="single"/>
          <w:lang w:val="ro-RO"/>
        </w:rPr>
        <w:t>copii ale diplomei de bacalaureat</w:t>
      </w:r>
      <w:r w:rsidRPr="003E27D0">
        <w:rPr>
          <w:b/>
          <w:lang w:val="ro-RO"/>
        </w:rPr>
        <w:t xml:space="preserve">/diplomei echivalente cu aceasta sau </w:t>
      </w:r>
      <w:proofErr w:type="spellStart"/>
      <w:r w:rsidRPr="003E27D0">
        <w:rPr>
          <w:b/>
          <w:i/>
          <w:u w:val="single"/>
          <w:lang w:val="ro-RO"/>
        </w:rPr>
        <w:t>adeverinţă</w:t>
      </w:r>
      <w:proofErr w:type="spellEnd"/>
      <w:r w:rsidRPr="003E27D0">
        <w:rPr>
          <w:b/>
          <w:i/>
          <w:u w:val="single"/>
          <w:lang w:val="ro-RO"/>
        </w:rPr>
        <w:t xml:space="preserve"> </w:t>
      </w:r>
      <w:r w:rsidRPr="003E27D0">
        <w:rPr>
          <w:b/>
          <w:lang w:val="ro-RO"/>
        </w:rPr>
        <w:t xml:space="preserve">eliberată de către instituția de învățământ la care au susținut examenul de bacalaureat, în care se menționează notele obținute la probele de examen, media generală de bacalaureat, mediile obținute în anii de liceu, termenul de valabilitate și faptul că nu a fost eliberată diploma, precum și copie după </w:t>
      </w:r>
      <w:r w:rsidRPr="003E27D0">
        <w:rPr>
          <w:b/>
          <w:u w:val="single"/>
          <w:lang w:val="ro-RO"/>
        </w:rPr>
        <w:t>foaia matricolă</w:t>
      </w:r>
    </w:p>
    <w:p w14:paraId="12FC36B0" w14:textId="77777777" w:rsidR="003E27D0" w:rsidRPr="003E27D0" w:rsidRDefault="003E27D0" w:rsidP="005332F7">
      <w:pPr>
        <w:numPr>
          <w:ilvl w:val="0"/>
          <w:numId w:val="11"/>
        </w:numPr>
        <w:jc w:val="both"/>
        <w:rPr>
          <w:b/>
          <w:lang w:val="ro-RO"/>
        </w:rPr>
      </w:pPr>
      <w:r w:rsidRPr="003E27D0">
        <w:rPr>
          <w:b/>
          <w:lang w:val="ro-RO"/>
        </w:rPr>
        <w:t xml:space="preserve">copii ale următoarelor documente: act de identitate </w:t>
      </w:r>
      <w:proofErr w:type="spellStart"/>
      <w:r w:rsidRPr="003E27D0">
        <w:rPr>
          <w:b/>
          <w:lang w:val="ro-RO"/>
        </w:rPr>
        <w:t>şi</w:t>
      </w:r>
      <w:proofErr w:type="spellEnd"/>
      <w:r w:rsidRPr="003E27D0">
        <w:rPr>
          <w:b/>
          <w:lang w:val="ro-RO"/>
        </w:rPr>
        <w:t xml:space="preserve"> certificat de </w:t>
      </w:r>
      <w:proofErr w:type="spellStart"/>
      <w:r w:rsidRPr="003E27D0">
        <w:rPr>
          <w:b/>
          <w:lang w:val="ro-RO"/>
        </w:rPr>
        <w:t>naştere</w:t>
      </w:r>
      <w:proofErr w:type="spellEnd"/>
      <w:r w:rsidRPr="003E27D0">
        <w:rPr>
          <w:b/>
          <w:lang w:val="ro-RO"/>
        </w:rPr>
        <w:t xml:space="preserve"> pentru candidat </w:t>
      </w:r>
      <w:proofErr w:type="spellStart"/>
      <w:r w:rsidRPr="003E27D0">
        <w:rPr>
          <w:b/>
          <w:lang w:val="ro-RO"/>
        </w:rPr>
        <w:t>şi</w:t>
      </w:r>
      <w:proofErr w:type="spellEnd"/>
      <w:r w:rsidRPr="003E27D0">
        <w:rPr>
          <w:b/>
          <w:lang w:val="ro-RO"/>
        </w:rPr>
        <w:t xml:space="preserve"> dacă este cazul, carnet de muncă </w:t>
      </w:r>
      <w:proofErr w:type="spellStart"/>
      <w:r w:rsidRPr="003E27D0">
        <w:rPr>
          <w:b/>
          <w:lang w:val="ro-RO"/>
        </w:rPr>
        <w:t>şi</w:t>
      </w:r>
      <w:proofErr w:type="spellEnd"/>
      <w:r w:rsidRPr="003E27D0">
        <w:rPr>
          <w:b/>
          <w:lang w:val="ro-RO"/>
        </w:rPr>
        <w:t xml:space="preserve">/sau alte acte doveditoare emise de angajator, potrivit prevederilor legale în vigoare, livret militar, certificat de căsătorie, certificat de </w:t>
      </w:r>
      <w:proofErr w:type="spellStart"/>
      <w:r w:rsidRPr="003E27D0">
        <w:rPr>
          <w:b/>
          <w:lang w:val="ro-RO"/>
        </w:rPr>
        <w:t>naştere</w:t>
      </w:r>
      <w:proofErr w:type="spellEnd"/>
      <w:r w:rsidRPr="003E27D0">
        <w:rPr>
          <w:b/>
          <w:lang w:val="ro-RO"/>
        </w:rPr>
        <w:t xml:space="preserve"> </w:t>
      </w:r>
      <w:proofErr w:type="spellStart"/>
      <w:r w:rsidRPr="003E27D0">
        <w:rPr>
          <w:b/>
          <w:lang w:val="ro-RO"/>
        </w:rPr>
        <w:t>soţie</w:t>
      </w:r>
      <w:proofErr w:type="spellEnd"/>
      <w:r w:rsidRPr="003E27D0">
        <w:rPr>
          <w:b/>
          <w:lang w:val="ro-RO"/>
        </w:rPr>
        <w:t>/</w:t>
      </w:r>
      <w:proofErr w:type="spellStart"/>
      <w:r w:rsidRPr="003E27D0">
        <w:rPr>
          <w:b/>
          <w:lang w:val="ro-RO"/>
        </w:rPr>
        <w:t>soţ</w:t>
      </w:r>
      <w:proofErr w:type="spellEnd"/>
      <w:r w:rsidRPr="003E27D0">
        <w:rPr>
          <w:b/>
          <w:lang w:val="ro-RO"/>
        </w:rPr>
        <w:t xml:space="preserve"> </w:t>
      </w:r>
      <w:proofErr w:type="spellStart"/>
      <w:r w:rsidRPr="003E27D0">
        <w:rPr>
          <w:b/>
          <w:lang w:val="ro-RO"/>
        </w:rPr>
        <w:t>şi</w:t>
      </w:r>
      <w:proofErr w:type="spellEnd"/>
      <w:r w:rsidRPr="003E27D0">
        <w:rPr>
          <w:b/>
          <w:lang w:val="ro-RO"/>
        </w:rPr>
        <w:t xml:space="preserve"> fiecare copil, precum </w:t>
      </w:r>
      <w:proofErr w:type="spellStart"/>
      <w:r w:rsidRPr="003E27D0">
        <w:rPr>
          <w:b/>
          <w:lang w:val="ro-RO"/>
        </w:rPr>
        <w:t>şi</w:t>
      </w:r>
      <w:proofErr w:type="spellEnd"/>
      <w:r w:rsidRPr="003E27D0">
        <w:rPr>
          <w:b/>
          <w:lang w:val="ro-RO"/>
        </w:rPr>
        <w:t xml:space="preserve"> ale hotărârilor </w:t>
      </w:r>
      <w:proofErr w:type="spellStart"/>
      <w:r w:rsidRPr="003E27D0">
        <w:rPr>
          <w:b/>
          <w:lang w:val="ro-RO"/>
        </w:rPr>
        <w:t>judecătoreşti</w:t>
      </w:r>
      <w:proofErr w:type="spellEnd"/>
      <w:r w:rsidRPr="003E27D0">
        <w:rPr>
          <w:b/>
          <w:lang w:val="ro-RO"/>
        </w:rPr>
        <w:t xml:space="preserve"> privind starea civilă.</w:t>
      </w:r>
    </w:p>
    <w:p w14:paraId="70CAC857" w14:textId="77777777" w:rsidR="003E27D0" w:rsidRPr="003E27D0" w:rsidRDefault="003E27D0" w:rsidP="005332F7">
      <w:pPr>
        <w:numPr>
          <w:ilvl w:val="0"/>
          <w:numId w:val="11"/>
        </w:numPr>
        <w:jc w:val="both"/>
        <w:rPr>
          <w:b/>
          <w:lang w:val="ro-RO"/>
        </w:rPr>
      </w:pPr>
      <w:r w:rsidRPr="003E27D0">
        <w:rPr>
          <w:b/>
          <w:lang w:val="ro-RO"/>
        </w:rPr>
        <w:t>autobiografia (scrisă de mână și întocmită personal de către fiecare candidat după îndrumarul existent în anexa nr. 7 a prezentului anunț);</w:t>
      </w:r>
    </w:p>
    <w:p w14:paraId="2E74999B" w14:textId="77777777" w:rsidR="003E27D0" w:rsidRPr="003E27D0" w:rsidRDefault="003E27D0" w:rsidP="005332F7">
      <w:pPr>
        <w:numPr>
          <w:ilvl w:val="0"/>
          <w:numId w:val="11"/>
        </w:numPr>
        <w:jc w:val="both"/>
        <w:rPr>
          <w:b/>
          <w:lang w:val="ro-RO"/>
        </w:rPr>
      </w:pPr>
      <w:r w:rsidRPr="003E27D0">
        <w:rPr>
          <w:b/>
          <w:lang w:val="ro-RO"/>
        </w:rPr>
        <w:t xml:space="preserve">tabelul nominal cu rudele </w:t>
      </w:r>
      <w:proofErr w:type="spellStart"/>
      <w:r w:rsidRPr="003E27D0">
        <w:rPr>
          <w:b/>
          <w:lang w:val="ro-RO"/>
        </w:rPr>
        <w:t>şi</w:t>
      </w:r>
      <w:proofErr w:type="spellEnd"/>
      <w:r w:rsidRPr="003E27D0">
        <w:rPr>
          <w:b/>
          <w:lang w:val="ro-RO"/>
        </w:rPr>
        <w:t xml:space="preserve"> </w:t>
      </w:r>
      <w:proofErr w:type="spellStart"/>
      <w:r w:rsidRPr="003E27D0">
        <w:rPr>
          <w:b/>
          <w:lang w:val="ro-RO"/>
        </w:rPr>
        <w:t>soţul</w:t>
      </w:r>
      <w:proofErr w:type="spellEnd"/>
      <w:r w:rsidRPr="003E27D0">
        <w:rPr>
          <w:b/>
          <w:lang w:val="ro-RO"/>
        </w:rPr>
        <w:t>/</w:t>
      </w:r>
      <w:proofErr w:type="spellStart"/>
      <w:r w:rsidRPr="003E27D0">
        <w:rPr>
          <w:b/>
          <w:lang w:val="ro-RO"/>
        </w:rPr>
        <w:t>soţia</w:t>
      </w:r>
      <w:proofErr w:type="spellEnd"/>
      <w:r w:rsidRPr="003E27D0">
        <w:rPr>
          <w:b/>
          <w:lang w:val="ro-RO"/>
        </w:rPr>
        <w:t xml:space="preserve"> candidatului (scris de mână și întocmit personal de către fiecare candidat după modelul existent în anexa nr. 9 a prezentului anunț); </w:t>
      </w:r>
    </w:p>
    <w:p w14:paraId="4A35ADA5" w14:textId="5B7D58B8" w:rsidR="003E27D0" w:rsidRPr="003E27D0" w:rsidRDefault="003E27D0" w:rsidP="005332F7">
      <w:pPr>
        <w:numPr>
          <w:ilvl w:val="0"/>
          <w:numId w:val="11"/>
        </w:numPr>
        <w:jc w:val="both"/>
        <w:rPr>
          <w:b/>
          <w:lang w:val="ro-RO"/>
        </w:rPr>
      </w:pPr>
      <w:r w:rsidRPr="003E27D0">
        <w:rPr>
          <w:b/>
          <w:lang w:val="ro-RO"/>
        </w:rPr>
        <w:t>certificat de cazier judiciar/consimțământ</w:t>
      </w:r>
      <w:r w:rsidR="00713173">
        <w:rPr>
          <w:b/>
          <w:lang w:val="ro-RO"/>
        </w:rPr>
        <w:t xml:space="preserve"> </w:t>
      </w:r>
      <w:r w:rsidRPr="003E27D0">
        <w:rPr>
          <w:b/>
          <w:lang w:val="ro-RO"/>
        </w:rPr>
        <w:t>privind solicitarea extrasului de pe cazierul judiciar – anexa nr. 8</w:t>
      </w:r>
    </w:p>
    <w:p w14:paraId="085360B8" w14:textId="77777777" w:rsidR="003E27D0" w:rsidRPr="003E27D0" w:rsidRDefault="003E27D0" w:rsidP="005332F7">
      <w:pPr>
        <w:numPr>
          <w:ilvl w:val="0"/>
          <w:numId w:val="11"/>
        </w:numPr>
        <w:jc w:val="both"/>
        <w:rPr>
          <w:b/>
          <w:lang w:val="ro-RO"/>
        </w:rPr>
      </w:pPr>
      <w:r w:rsidRPr="003E27D0">
        <w:rPr>
          <w:b/>
          <w:lang w:val="ro-RO"/>
        </w:rPr>
        <w:t xml:space="preserve">o fotografie 9x12 cm, color. </w:t>
      </w:r>
      <w:r w:rsidRPr="003E27D0">
        <w:rPr>
          <w:b/>
          <w:i/>
          <w:lang w:val="ro-RO"/>
        </w:rPr>
        <w:t>Pe spatele fotografiei se vor scrie cu majuscule următoarele date ale candidatului: numele, prenumele tatălui, prenumele candidatului, codul numeric personal.</w:t>
      </w:r>
    </w:p>
    <w:p w14:paraId="01B23B27" w14:textId="77777777" w:rsidR="003E27D0" w:rsidRPr="003E27D0" w:rsidRDefault="003E27D0" w:rsidP="005332F7">
      <w:pPr>
        <w:numPr>
          <w:ilvl w:val="0"/>
          <w:numId w:val="11"/>
        </w:numPr>
        <w:jc w:val="both"/>
        <w:rPr>
          <w:b/>
          <w:lang w:val="ro-RO"/>
        </w:rPr>
      </w:pPr>
      <w:r w:rsidRPr="003E27D0">
        <w:rPr>
          <w:b/>
          <w:lang w:val="ro-RO"/>
        </w:rPr>
        <w:t>adeverința medicală-tip- anexa nr. 4</w:t>
      </w:r>
    </w:p>
    <w:p w14:paraId="2D940582" w14:textId="77777777" w:rsidR="003E27D0" w:rsidRPr="003E27D0" w:rsidRDefault="003E27D0" w:rsidP="005332F7">
      <w:pPr>
        <w:numPr>
          <w:ilvl w:val="0"/>
          <w:numId w:val="11"/>
        </w:numPr>
        <w:jc w:val="both"/>
        <w:rPr>
          <w:b/>
          <w:lang w:val="ro-RO"/>
        </w:rPr>
      </w:pPr>
      <w:r w:rsidRPr="003E27D0">
        <w:rPr>
          <w:b/>
          <w:lang w:val="ro-RO"/>
        </w:rPr>
        <w:t>declarație consimțământ informat – completată de către fiecare candidat în mod lizibil și semnată- anexa nr. 4</w:t>
      </w:r>
    </w:p>
    <w:p w14:paraId="22A42ADE" w14:textId="77777777" w:rsidR="003E27D0" w:rsidRPr="003E27D0" w:rsidRDefault="003E27D0" w:rsidP="005332F7">
      <w:pPr>
        <w:numPr>
          <w:ilvl w:val="0"/>
          <w:numId w:val="11"/>
        </w:numPr>
        <w:jc w:val="both"/>
        <w:rPr>
          <w:b/>
          <w:lang w:val="ro-RO"/>
        </w:rPr>
      </w:pPr>
      <w:proofErr w:type="spellStart"/>
      <w:r w:rsidRPr="003E27D0">
        <w:rPr>
          <w:b/>
          <w:lang w:val="ro-RO"/>
        </w:rPr>
        <w:t>declaraţia</w:t>
      </w:r>
      <w:proofErr w:type="spellEnd"/>
      <w:r w:rsidRPr="003E27D0">
        <w:rPr>
          <w:b/>
          <w:lang w:val="ro-RO"/>
        </w:rPr>
        <w:t xml:space="preserve"> de confirmare a </w:t>
      </w:r>
      <w:proofErr w:type="spellStart"/>
      <w:r w:rsidRPr="003E27D0">
        <w:rPr>
          <w:b/>
          <w:lang w:val="ro-RO"/>
        </w:rPr>
        <w:t>cunoaşterii</w:t>
      </w:r>
      <w:proofErr w:type="spellEnd"/>
      <w:r w:rsidRPr="003E27D0">
        <w:rPr>
          <w:b/>
          <w:lang w:val="ro-RO"/>
        </w:rPr>
        <w:t xml:space="preserve"> </w:t>
      </w:r>
      <w:proofErr w:type="spellStart"/>
      <w:r w:rsidRPr="003E27D0">
        <w:rPr>
          <w:b/>
          <w:lang w:val="ro-RO"/>
        </w:rPr>
        <w:t>şi</w:t>
      </w:r>
      <w:proofErr w:type="spellEnd"/>
      <w:r w:rsidRPr="003E27D0">
        <w:rPr>
          <w:b/>
          <w:lang w:val="ro-RO"/>
        </w:rPr>
        <w:t xml:space="preserve"> acceptării </w:t>
      </w:r>
      <w:proofErr w:type="spellStart"/>
      <w:r w:rsidRPr="003E27D0">
        <w:rPr>
          <w:b/>
          <w:lang w:val="ro-RO"/>
        </w:rPr>
        <w:t>condiţiilor</w:t>
      </w:r>
      <w:proofErr w:type="spellEnd"/>
      <w:r w:rsidRPr="003E27D0">
        <w:rPr>
          <w:b/>
          <w:lang w:val="ro-RO"/>
        </w:rPr>
        <w:t xml:space="preserve"> de recrutare-  anexa nr. 11</w:t>
      </w:r>
    </w:p>
    <w:p w14:paraId="0F0D3A94" w14:textId="77777777" w:rsidR="003E27D0" w:rsidRPr="003E27D0" w:rsidRDefault="003E27D0" w:rsidP="005332F7">
      <w:pPr>
        <w:numPr>
          <w:ilvl w:val="0"/>
          <w:numId w:val="11"/>
        </w:numPr>
        <w:jc w:val="both"/>
        <w:rPr>
          <w:b/>
          <w:lang w:val="ro-RO"/>
        </w:rPr>
      </w:pPr>
      <w:r w:rsidRPr="003E27D0">
        <w:rPr>
          <w:b/>
          <w:lang w:val="ro-RO"/>
        </w:rPr>
        <w:t xml:space="preserve">caracterizarea/recomandarea de la ultimul loc de muncă (sau de la ultima </w:t>
      </w:r>
      <w:proofErr w:type="spellStart"/>
      <w:r w:rsidRPr="003E27D0">
        <w:rPr>
          <w:b/>
          <w:lang w:val="ro-RO"/>
        </w:rPr>
        <w:t>instituţie</w:t>
      </w:r>
      <w:proofErr w:type="spellEnd"/>
      <w:r w:rsidRPr="003E27D0">
        <w:rPr>
          <w:b/>
          <w:lang w:val="ro-RO"/>
        </w:rPr>
        <w:t xml:space="preserve"> de </w:t>
      </w:r>
      <w:proofErr w:type="spellStart"/>
      <w:r w:rsidRPr="003E27D0">
        <w:rPr>
          <w:b/>
          <w:lang w:val="ro-RO"/>
        </w:rPr>
        <w:t>învăţământ</w:t>
      </w:r>
      <w:proofErr w:type="spellEnd"/>
      <w:r w:rsidRPr="003E27D0">
        <w:rPr>
          <w:b/>
          <w:lang w:val="ro-RO"/>
        </w:rPr>
        <w:t xml:space="preserve"> absolvită); </w:t>
      </w:r>
    </w:p>
    <w:p w14:paraId="098CEE86" w14:textId="77777777" w:rsidR="003E27D0" w:rsidRPr="003E27D0" w:rsidRDefault="003E27D0" w:rsidP="005332F7">
      <w:pPr>
        <w:numPr>
          <w:ilvl w:val="0"/>
          <w:numId w:val="11"/>
        </w:numPr>
        <w:jc w:val="both"/>
        <w:rPr>
          <w:b/>
          <w:lang w:val="ro-RO"/>
        </w:rPr>
      </w:pPr>
      <w:r w:rsidRPr="003E27D0">
        <w:rPr>
          <w:b/>
          <w:lang w:val="ro-RO"/>
        </w:rPr>
        <w:t xml:space="preserve">un dosar plic pe coperta căruia vor fi trecute datele de identificare ale candidatului: numele (pentru persoanele căsătorite, în paranteză, numele dobândit din căsătorie), </w:t>
      </w:r>
      <w:proofErr w:type="spellStart"/>
      <w:r w:rsidRPr="003E27D0">
        <w:rPr>
          <w:b/>
          <w:lang w:val="ro-RO"/>
        </w:rPr>
        <w:t>iniţiala</w:t>
      </w:r>
      <w:proofErr w:type="spellEnd"/>
      <w:r w:rsidRPr="003E27D0">
        <w:rPr>
          <w:b/>
          <w:lang w:val="ro-RO"/>
        </w:rPr>
        <w:t xml:space="preserve"> tatălui, prenumele, CNP, programul de studii, forma de </w:t>
      </w:r>
      <w:proofErr w:type="spellStart"/>
      <w:r w:rsidRPr="003E27D0">
        <w:rPr>
          <w:b/>
          <w:lang w:val="ro-RO"/>
        </w:rPr>
        <w:t>învăţământ</w:t>
      </w:r>
      <w:proofErr w:type="spellEnd"/>
      <w:r w:rsidRPr="003E27D0">
        <w:rPr>
          <w:b/>
          <w:lang w:val="ro-RO"/>
        </w:rPr>
        <w:t xml:space="preserve">, limba străină </w:t>
      </w:r>
      <w:proofErr w:type="spellStart"/>
      <w:r w:rsidRPr="003E27D0">
        <w:rPr>
          <w:b/>
          <w:lang w:val="ro-RO"/>
        </w:rPr>
        <w:t>şi</w:t>
      </w:r>
      <w:proofErr w:type="spellEnd"/>
      <w:r w:rsidRPr="003E27D0">
        <w:rPr>
          <w:b/>
          <w:lang w:val="ro-RO"/>
        </w:rPr>
        <w:t xml:space="preserve"> numărul de telefon (de carton, fără șină);</w:t>
      </w:r>
    </w:p>
    <w:p w14:paraId="7EA74B57" w14:textId="77777777" w:rsidR="003E27D0" w:rsidRPr="003E27D0" w:rsidRDefault="003E27D0" w:rsidP="005332F7">
      <w:pPr>
        <w:numPr>
          <w:ilvl w:val="0"/>
          <w:numId w:val="11"/>
        </w:numPr>
        <w:jc w:val="both"/>
        <w:rPr>
          <w:b/>
          <w:lang w:val="ro-RO"/>
        </w:rPr>
      </w:pPr>
      <w:r w:rsidRPr="003E27D0">
        <w:rPr>
          <w:b/>
          <w:lang w:val="ro-RO"/>
        </w:rPr>
        <w:t>permis de conducere pentru categoria B (doar în situația celor care dețin).</w:t>
      </w:r>
    </w:p>
    <w:p w14:paraId="73023F70" w14:textId="77777777" w:rsidR="003E27D0" w:rsidRPr="003E27D0" w:rsidRDefault="003E27D0" w:rsidP="005332F7">
      <w:pPr>
        <w:jc w:val="both"/>
        <w:rPr>
          <w:b/>
          <w:lang w:val="ro-RO"/>
        </w:rPr>
      </w:pPr>
    </w:p>
    <w:p w14:paraId="3848AF30" w14:textId="77777777" w:rsidR="003E27D0" w:rsidRPr="003E27D0" w:rsidRDefault="003E27D0" w:rsidP="005332F7">
      <w:pPr>
        <w:jc w:val="both"/>
        <w:rPr>
          <w:b/>
          <w:lang w:val="ro-RO"/>
        </w:rPr>
      </w:pPr>
      <w:r w:rsidRPr="003E27D0">
        <w:rPr>
          <w:b/>
          <w:lang w:val="ro-RO"/>
        </w:rPr>
        <w:t>**** Candidații etnici/minoritari care se înscriu pe locurile alocate distinct acestora vor depune la dosarul de recrutare o declarație pe propria răspundere ( anexa nr. 13 ), precum și o adeverință emisă de organizația etnică/minoritară care să ateste această calitate.</w:t>
      </w:r>
    </w:p>
    <w:p w14:paraId="577595E2" w14:textId="77777777" w:rsidR="003E27D0" w:rsidRPr="003E27D0" w:rsidRDefault="003E27D0" w:rsidP="005332F7">
      <w:pPr>
        <w:jc w:val="both"/>
        <w:rPr>
          <w:b/>
          <w:lang w:val="ro-RO"/>
        </w:rPr>
      </w:pPr>
      <w:r w:rsidRPr="003E27D0">
        <w:rPr>
          <w:b/>
          <w:lang w:val="ro-RO"/>
        </w:rPr>
        <w:tab/>
      </w:r>
    </w:p>
    <w:p w14:paraId="5503E9F3" w14:textId="77777777" w:rsidR="003E27D0" w:rsidRPr="003E27D0" w:rsidRDefault="003E27D0" w:rsidP="005332F7">
      <w:pPr>
        <w:jc w:val="both"/>
        <w:rPr>
          <w:b/>
          <w:lang w:val="ro-RO"/>
        </w:rPr>
      </w:pPr>
      <w:r w:rsidRPr="003E27D0">
        <w:rPr>
          <w:b/>
          <w:lang w:val="ro-RO"/>
        </w:rPr>
        <w:tab/>
        <w:t xml:space="preserve">Candidații care dețin un aviz psihologic valabil, pentru admiterea în instituțiile de învățământ care realizează formarea inițială pentru nevoile Ministerului Afacerilor Interne vor transmite, odată cu cererea de înscriere și formularul prevăzut la anexa nr. 14 </w:t>
      </w:r>
    </w:p>
    <w:p w14:paraId="1232E9DE" w14:textId="77777777" w:rsidR="003E27D0" w:rsidRPr="003E27D0" w:rsidRDefault="003E27D0" w:rsidP="005332F7">
      <w:pPr>
        <w:jc w:val="both"/>
        <w:rPr>
          <w:b/>
          <w:lang w:val="ro-RO"/>
        </w:rPr>
      </w:pPr>
    </w:p>
    <w:p w14:paraId="4642B447" w14:textId="77777777" w:rsidR="003E27D0" w:rsidRPr="003E27D0" w:rsidRDefault="003E27D0" w:rsidP="005332F7">
      <w:pPr>
        <w:jc w:val="both"/>
        <w:rPr>
          <w:b/>
          <w:u w:val="single"/>
          <w:lang w:val="ro-RO"/>
        </w:rPr>
      </w:pPr>
      <w:r w:rsidRPr="003E27D0">
        <w:rPr>
          <w:b/>
          <w:lang w:val="ro-RO"/>
        </w:rPr>
        <w:lastRenderedPageBreak/>
        <w:t xml:space="preserve">            </w:t>
      </w:r>
      <w:proofErr w:type="spellStart"/>
      <w:r w:rsidRPr="003E27D0">
        <w:rPr>
          <w:b/>
          <w:lang w:val="ro-RO"/>
        </w:rPr>
        <w:t>Candidaţii</w:t>
      </w:r>
      <w:proofErr w:type="spellEnd"/>
      <w:r w:rsidRPr="003E27D0">
        <w:rPr>
          <w:b/>
          <w:lang w:val="ro-RO"/>
        </w:rPr>
        <w:t xml:space="preserve"> vor prezenta documentele care atestă nivelul studiilor, precum </w:t>
      </w:r>
      <w:proofErr w:type="spellStart"/>
      <w:r w:rsidRPr="003E27D0">
        <w:rPr>
          <w:b/>
          <w:lang w:val="ro-RO"/>
        </w:rPr>
        <w:t>şi</w:t>
      </w:r>
      <w:proofErr w:type="spellEnd"/>
      <w:r w:rsidRPr="003E27D0">
        <w:rPr>
          <w:b/>
          <w:lang w:val="ro-RO"/>
        </w:rPr>
        <w:t xml:space="preserve"> documentele de identitate solicitate în prezentul anunț, atât în original, cât și </w:t>
      </w:r>
      <w:r w:rsidRPr="003E27D0">
        <w:rPr>
          <w:b/>
          <w:u w:val="single"/>
          <w:lang w:val="ro-RO"/>
        </w:rPr>
        <w:t>în xerocopie.</w:t>
      </w:r>
    </w:p>
    <w:p w14:paraId="080ADE57" w14:textId="77777777" w:rsidR="003E27D0" w:rsidRPr="003E27D0" w:rsidRDefault="003E27D0" w:rsidP="005332F7">
      <w:pPr>
        <w:jc w:val="both"/>
        <w:rPr>
          <w:b/>
          <w:lang w:val="ro-RO"/>
        </w:rPr>
      </w:pPr>
    </w:p>
    <w:p w14:paraId="24005B37" w14:textId="7CA5737B" w:rsidR="003E27D0" w:rsidRPr="003E27D0" w:rsidRDefault="003E27D0" w:rsidP="005332F7">
      <w:pPr>
        <w:jc w:val="both"/>
        <w:rPr>
          <w:b/>
          <w:lang w:val="ro-RO"/>
        </w:rPr>
      </w:pPr>
      <w:r w:rsidRPr="003E27D0">
        <w:rPr>
          <w:b/>
          <w:lang w:val="ro-RO"/>
        </w:rPr>
        <w:tab/>
        <w:t xml:space="preserve">Cererea de înscriere și consimțământul privind solicitarea extrasului de pe cazierul judiciar (anexa nr. 3 și anexa nr. 8) se vor transmite exclusiv electronic la adresa de e-mail </w:t>
      </w:r>
      <w:hyperlink r:id="rId11" w:history="1">
        <w:r w:rsidR="00FB539B" w:rsidRPr="00C713AF">
          <w:rPr>
            <w:rStyle w:val="Hyperlink"/>
            <w:b/>
            <w:lang w:val="ro-RO"/>
          </w:rPr>
          <w:t>resurseumane</w:t>
        </w:r>
        <w:r w:rsidR="00FB539B" w:rsidRPr="003E27D0">
          <w:rPr>
            <w:rStyle w:val="Hyperlink"/>
            <w:b/>
            <w:lang w:val="ro-RO"/>
          </w:rPr>
          <w:t>@</w:t>
        </w:r>
        <w:r w:rsidR="00FB539B" w:rsidRPr="00C713AF">
          <w:rPr>
            <w:rStyle w:val="Hyperlink"/>
            <w:b/>
            <w:lang w:val="ro-RO"/>
          </w:rPr>
          <w:t>bn</w:t>
        </w:r>
        <w:r w:rsidR="00FB539B" w:rsidRPr="003E27D0">
          <w:rPr>
            <w:rStyle w:val="Hyperlink"/>
            <w:b/>
            <w:lang w:val="ro-RO"/>
          </w:rPr>
          <w:t>.politiaromana.ro</w:t>
        </w:r>
      </w:hyperlink>
      <w:r w:rsidRPr="003E27D0">
        <w:rPr>
          <w:b/>
          <w:u w:val="single"/>
          <w:lang w:val="ro-RO"/>
        </w:rPr>
        <w:t>.</w:t>
      </w:r>
    </w:p>
    <w:p w14:paraId="3CB81BE1" w14:textId="7BED2432" w:rsidR="003E27D0" w:rsidRPr="003E27D0" w:rsidRDefault="003E27D0" w:rsidP="005332F7">
      <w:pPr>
        <w:jc w:val="both"/>
        <w:rPr>
          <w:b/>
          <w:lang w:val="ro-RO"/>
        </w:rPr>
      </w:pPr>
      <w:r w:rsidRPr="003E27D0">
        <w:rPr>
          <w:b/>
          <w:lang w:val="ro-RO"/>
        </w:rPr>
        <w:t xml:space="preserve">În acest sens, cererea tip de înscriere (anexa nr. 3) și consimțământul privind solicitarea extrasului de pe cazierul judiciar (anexa nr. 8) se listează, se completează de candidat în mod lizibil cu MAJUSCULE, se semnează și se transmit exclusiv electronic la adresa de e-mail </w:t>
      </w:r>
      <w:hyperlink r:id="rId12" w:history="1">
        <w:r w:rsidR="00FB539B" w:rsidRPr="00C713AF">
          <w:rPr>
            <w:rStyle w:val="Hyperlink"/>
            <w:b/>
            <w:lang w:val="ro-RO"/>
          </w:rPr>
          <w:t>resurseumane</w:t>
        </w:r>
        <w:r w:rsidR="00FB539B" w:rsidRPr="003E27D0">
          <w:rPr>
            <w:rStyle w:val="Hyperlink"/>
            <w:b/>
            <w:lang w:val="ro-RO"/>
          </w:rPr>
          <w:t>@</w:t>
        </w:r>
        <w:r w:rsidR="00FB539B" w:rsidRPr="00C713AF">
          <w:rPr>
            <w:rStyle w:val="Hyperlink"/>
            <w:b/>
            <w:lang w:val="ro-RO"/>
          </w:rPr>
          <w:t>bn</w:t>
        </w:r>
        <w:r w:rsidR="00FB539B" w:rsidRPr="003E27D0">
          <w:rPr>
            <w:rStyle w:val="Hyperlink"/>
            <w:b/>
            <w:lang w:val="ro-RO"/>
          </w:rPr>
          <w:t>.politiaromana.ro</w:t>
        </w:r>
      </w:hyperlink>
      <w:r w:rsidRPr="003E27D0">
        <w:rPr>
          <w:b/>
          <w:lang w:val="ro-RO"/>
        </w:rPr>
        <w:t>.</w:t>
      </w:r>
    </w:p>
    <w:p w14:paraId="7E126AD7" w14:textId="77777777" w:rsidR="003E27D0" w:rsidRPr="003E27D0" w:rsidRDefault="003E27D0" w:rsidP="005332F7">
      <w:pPr>
        <w:jc w:val="both"/>
        <w:rPr>
          <w:b/>
          <w:lang w:val="ro-RO"/>
        </w:rPr>
      </w:pPr>
      <w:r w:rsidRPr="003E27D0">
        <w:rPr>
          <w:b/>
          <w:lang w:val="ro-RO"/>
        </w:rPr>
        <w:t>La primirea cererii tip de înscriere, persoana cu sarcini de recrutare atribuie candidaților un cod unic de identificare, folosit pe întreaga procedură de concurs și completează centrul zonal la care aceștia sunt înscriși.</w:t>
      </w:r>
    </w:p>
    <w:p w14:paraId="2399ADB9" w14:textId="77777777" w:rsidR="003E27D0" w:rsidRPr="003E27D0" w:rsidRDefault="003E27D0" w:rsidP="005332F7">
      <w:pPr>
        <w:jc w:val="both"/>
        <w:rPr>
          <w:b/>
          <w:lang w:val="ro-RO"/>
        </w:rPr>
      </w:pPr>
      <w:r w:rsidRPr="003E27D0">
        <w:rPr>
          <w:b/>
          <w:lang w:val="ro-RO"/>
        </w:rPr>
        <w:t xml:space="preserve">            Cererea tip completată conform precizărilor de mai sus se scanează și se comunică candidaților la adresa de e-mail indicată, în termen de cel mult o zi lucrătoare de la data înregistrării acesteia. Dovada comunicării se anexează la cerere.</w:t>
      </w:r>
    </w:p>
    <w:p w14:paraId="59AA502C" w14:textId="36A697BB" w:rsidR="003E27D0" w:rsidRPr="003E27D0" w:rsidRDefault="003E27D0" w:rsidP="005332F7">
      <w:pPr>
        <w:jc w:val="both"/>
        <w:rPr>
          <w:b/>
          <w:lang w:val="ro-RO"/>
        </w:rPr>
      </w:pPr>
      <w:r w:rsidRPr="003E27D0">
        <w:rPr>
          <w:b/>
          <w:lang w:val="ro-RO"/>
        </w:rPr>
        <w:t xml:space="preserve">            În situația în care candidații nu primesc cererea scanată la adresa de e-mail indicată, în termenul enunțat mai sus, sunt rugați să aducă la cunoștința Serviciului Resurse Umane acest aspect, la nr. de telefon 02</w:t>
      </w:r>
      <w:r w:rsidR="00FB539B">
        <w:rPr>
          <w:b/>
          <w:lang w:val="ro-RO"/>
        </w:rPr>
        <w:t>63</w:t>
      </w:r>
      <w:r w:rsidRPr="003E27D0">
        <w:rPr>
          <w:b/>
          <w:lang w:val="ro-RO"/>
        </w:rPr>
        <w:t>/20311</w:t>
      </w:r>
      <w:r w:rsidR="00FB539B">
        <w:rPr>
          <w:b/>
          <w:lang w:val="ro-RO"/>
        </w:rPr>
        <w:t>1 sau</w:t>
      </w:r>
      <w:r w:rsidRPr="003E27D0">
        <w:rPr>
          <w:b/>
          <w:lang w:val="ro-RO"/>
        </w:rPr>
        <w:t xml:space="preserve"> 02</w:t>
      </w:r>
      <w:r w:rsidR="00FB539B">
        <w:rPr>
          <w:b/>
          <w:lang w:val="ro-RO"/>
        </w:rPr>
        <w:t>63</w:t>
      </w:r>
      <w:r w:rsidRPr="003E27D0">
        <w:rPr>
          <w:b/>
          <w:lang w:val="ro-RO"/>
        </w:rPr>
        <w:t>/20311</w:t>
      </w:r>
      <w:r w:rsidR="00FB539B">
        <w:rPr>
          <w:b/>
          <w:lang w:val="ro-RO"/>
        </w:rPr>
        <w:t>3</w:t>
      </w:r>
      <w:r w:rsidRPr="003E27D0">
        <w:rPr>
          <w:b/>
          <w:lang w:val="ro-RO"/>
        </w:rPr>
        <w:t>.</w:t>
      </w:r>
    </w:p>
    <w:p w14:paraId="75D28A23" w14:textId="77777777" w:rsidR="003E27D0" w:rsidRPr="003E27D0" w:rsidRDefault="003E27D0" w:rsidP="005332F7">
      <w:pPr>
        <w:jc w:val="both"/>
        <w:rPr>
          <w:b/>
          <w:lang w:val="ro-RO"/>
        </w:rPr>
      </w:pPr>
      <w:r w:rsidRPr="003E27D0">
        <w:rPr>
          <w:b/>
          <w:lang w:val="ro-RO"/>
        </w:rPr>
        <w:t xml:space="preserve">    </w:t>
      </w:r>
      <w:r w:rsidRPr="003E27D0">
        <w:rPr>
          <w:b/>
          <w:u w:val="single"/>
          <w:lang w:val="ro-RO"/>
        </w:rPr>
        <w:t xml:space="preserve">La completarea dosarelor de recrutare, </w:t>
      </w:r>
      <w:proofErr w:type="spellStart"/>
      <w:r w:rsidRPr="003E27D0">
        <w:rPr>
          <w:b/>
          <w:u w:val="single"/>
          <w:lang w:val="ro-RO"/>
        </w:rPr>
        <w:t>candidaţii</w:t>
      </w:r>
      <w:proofErr w:type="spellEnd"/>
      <w:r w:rsidRPr="003E27D0">
        <w:rPr>
          <w:b/>
          <w:u w:val="single"/>
          <w:lang w:val="ro-RO"/>
        </w:rPr>
        <w:t xml:space="preserve"> vor prezenta documentele constitutive ale dosarului în ordinea </w:t>
      </w:r>
      <w:proofErr w:type="spellStart"/>
      <w:r w:rsidRPr="003E27D0">
        <w:rPr>
          <w:b/>
          <w:u w:val="single"/>
          <w:lang w:val="ro-RO"/>
        </w:rPr>
        <w:t>menţionată</w:t>
      </w:r>
      <w:proofErr w:type="spellEnd"/>
      <w:r w:rsidRPr="003E27D0">
        <w:rPr>
          <w:b/>
          <w:u w:val="single"/>
          <w:lang w:val="ro-RO"/>
        </w:rPr>
        <w:t xml:space="preserve"> în opisul anexat prezentului </w:t>
      </w:r>
      <w:proofErr w:type="spellStart"/>
      <w:r w:rsidRPr="003E27D0">
        <w:rPr>
          <w:b/>
          <w:u w:val="single"/>
          <w:lang w:val="ro-RO"/>
        </w:rPr>
        <w:t>anunţ</w:t>
      </w:r>
      <w:proofErr w:type="spellEnd"/>
      <w:r w:rsidRPr="003E27D0">
        <w:rPr>
          <w:b/>
          <w:u w:val="single"/>
          <w:lang w:val="ro-RO"/>
        </w:rPr>
        <w:t xml:space="preserve"> (anexa 15).</w:t>
      </w:r>
    </w:p>
    <w:p w14:paraId="290A5EF9" w14:textId="77777777" w:rsidR="003E27D0" w:rsidRPr="003E27D0" w:rsidRDefault="003E27D0" w:rsidP="005332F7">
      <w:pPr>
        <w:jc w:val="both"/>
        <w:rPr>
          <w:b/>
          <w:lang w:val="ro-RO"/>
        </w:rPr>
      </w:pPr>
    </w:p>
    <w:p w14:paraId="0DEA2C7C" w14:textId="77777777" w:rsidR="003E27D0" w:rsidRPr="003E27D0" w:rsidRDefault="003E27D0" w:rsidP="005332F7">
      <w:pPr>
        <w:jc w:val="both"/>
        <w:rPr>
          <w:b/>
          <w:lang w:val="ro-RO"/>
        </w:rPr>
      </w:pPr>
      <w:r w:rsidRPr="003E27D0">
        <w:rPr>
          <w:b/>
          <w:lang w:val="ro-RO"/>
        </w:rPr>
        <w:t xml:space="preserve">    Pot fi </w:t>
      </w:r>
      <w:proofErr w:type="spellStart"/>
      <w:r w:rsidRPr="003E27D0">
        <w:rPr>
          <w:b/>
          <w:lang w:val="ro-RO"/>
        </w:rPr>
        <w:t>recrutaţi</w:t>
      </w:r>
      <w:proofErr w:type="spellEnd"/>
      <w:r w:rsidRPr="003E27D0">
        <w:rPr>
          <w:b/>
          <w:lang w:val="ro-RO"/>
        </w:rPr>
        <w:t xml:space="preserve"> numai </w:t>
      </w:r>
      <w:proofErr w:type="spellStart"/>
      <w:r w:rsidRPr="003E27D0">
        <w:rPr>
          <w:b/>
          <w:lang w:val="ro-RO"/>
        </w:rPr>
        <w:t>absolvenţi</w:t>
      </w:r>
      <w:proofErr w:type="spellEnd"/>
      <w:r w:rsidRPr="003E27D0">
        <w:rPr>
          <w:b/>
          <w:lang w:val="ro-RO"/>
        </w:rPr>
        <w:t xml:space="preserve"> de liceu care au promovat examenul </w:t>
      </w:r>
      <w:proofErr w:type="spellStart"/>
      <w:r w:rsidRPr="003E27D0">
        <w:rPr>
          <w:b/>
          <w:lang w:val="ro-RO"/>
        </w:rPr>
        <w:t>naţional</w:t>
      </w:r>
      <w:proofErr w:type="spellEnd"/>
      <w:r w:rsidRPr="003E27D0">
        <w:rPr>
          <w:b/>
          <w:lang w:val="ro-RO"/>
        </w:rPr>
        <w:t xml:space="preserve"> de bacalaureat </w:t>
      </w:r>
      <w:proofErr w:type="spellStart"/>
      <w:r w:rsidRPr="003E27D0">
        <w:rPr>
          <w:b/>
          <w:lang w:val="ro-RO"/>
        </w:rPr>
        <w:t>şi</w:t>
      </w:r>
      <w:proofErr w:type="spellEnd"/>
      <w:r w:rsidRPr="003E27D0">
        <w:rPr>
          <w:b/>
          <w:lang w:val="ro-RO"/>
        </w:rPr>
        <w:t xml:space="preserve"> care prezintă la recrutare copie după diploma de bacalaureat.</w:t>
      </w:r>
    </w:p>
    <w:p w14:paraId="6BB94319" w14:textId="77777777" w:rsidR="003E27D0" w:rsidRPr="003E27D0" w:rsidRDefault="003E27D0" w:rsidP="005332F7">
      <w:pPr>
        <w:jc w:val="both"/>
        <w:rPr>
          <w:b/>
          <w:lang w:val="ro-RO"/>
        </w:rPr>
      </w:pPr>
      <w:r w:rsidRPr="003E27D0">
        <w:rPr>
          <w:b/>
          <w:lang w:val="ro-RO"/>
        </w:rPr>
        <w:t xml:space="preserve">   Candidații care au obținut în străinătate o diplomă echivalentă celei de la examenul național de bacalaureat depun următoarele documente:</w:t>
      </w:r>
    </w:p>
    <w:p w14:paraId="3D4FFCCF" w14:textId="77777777" w:rsidR="003E27D0" w:rsidRPr="003E27D0" w:rsidRDefault="003E27D0" w:rsidP="005332F7">
      <w:pPr>
        <w:numPr>
          <w:ilvl w:val="0"/>
          <w:numId w:val="12"/>
        </w:numPr>
        <w:jc w:val="both"/>
        <w:rPr>
          <w:b/>
          <w:lang w:val="ro-RO"/>
        </w:rPr>
      </w:pPr>
      <w:r w:rsidRPr="003E27D0">
        <w:rPr>
          <w:b/>
          <w:lang w:val="ro-RO"/>
        </w:rPr>
        <w:t>copia diplomei echivalente obținute în străinătate;</w:t>
      </w:r>
    </w:p>
    <w:p w14:paraId="40A26C3D" w14:textId="77777777" w:rsidR="003E27D0" w:rsidRPr="003E27D0" w:rsidRDefault="003E27D0" w:rsidP="005332F7">
      <w:pPr>
        <w:numPr>
          <w:ilvl w:val="0"/>
          <w:numId w:val="12"/>
        </w:numPr>
        <w:jc w:val="both"/>
        <w:rPr>
          <w:b/>
          <w:lang w:val="ro-RO"/>
        </w:rPr>
      </w:pPr>
      <w:r w:rsidRPr="003E27D0">
        <w:rPr>
          <w:b/>
          <w:lang w:val="ro-RO"/>
        </w:rPr>
        <w:t>traducerea legalizată a diplomei echivalente;</w:t>
      </w:r>
    </w:p>
    <w:p w14:paraId="321F2E3D" w14:textId="77777777" w:rsidR="003E27D0" w:rsidRPr="003E27D0" w:rsidRDefault="003E27D0" w:rsidP="005332F7">
      <w:pPr>
        <w:numPr>
          <w:ilvl w:val="0"/>
          <w:numId w:val="12"/>
        </w:numPr>
        <w:jc w:val="both"/>
        <w:rPr>
          <w:b/>
          <w:lang w:val="ro-RO"/>
        </w:rPr>
      </w:pPr>
      <w:r w:rsidRPr="003E27D0">
        <w:rPr>
          <w:b/>
          <w:lang w:val="ro-RO"/>
        </w:rPr>
        <w:t>atestatul de recunoaștere a studiilor eliberat de Centrul Național de Recunoaștere și Echivalare a Diplomelor din cadrul Ministerului Educației.</w:t>
      </w:r>
    </w:p>
    <w:p w14:paraId="713D97F9" w14:textId="77777777" w:rsidR="003E27D0" w:rsidRPr="003E27D0" w:rsidRDefault="003E27D0" w:rsidP="005332F7">
      <w:pPr>
        <w:jc w:val="both"/>
        <w:rPr>
          <w:b/>
          <w:lang w:val="ro-RO"/>
        </w:rPr>
      </w:pPr>
      <w:r w:rsidRPr="003E27D0">
        <w:rPr>
          <w:b/>
          <w:lang w:val="ro-RO"/>
        </w:rPr>
        <w:t xml:space="preserve">        </w:t>
      </w:r>
    </w:p>
    <w:p w14:paraId="62FC260A" w14:textId="77777777" w:rsidR="003E27D0" w:rsidRPr="003E27D0" w:rsidRDefault="003E27D0" w:rsidP="005332F7">
      <w:pPr>
        <w:jc w:val="both"/>
        <w:rPr>
          <w:b/>
          <w:lang w:val="ro-RO"/>
        </w:rPr>
      </w:pPr>
      <w:r w:rsidRPr="003E27D0">
        <w:rPr>
          <w:b/>
          <w:lang w:val="ro-RO"/>
        </w:rPr>
        <w:t>EVALUAREA PSIHOLOGICĂ ȘI EXAMINAREA MEDICALĂ</w:t>
      </w:r>
    </w:p>
    <w:p w14:paraId="7E4C2DC3" w14:textId="77777777" w:rsidR="003E27D0" w:rsidRPr="003E27D0" w:rsidRDefault="003E27D0" w:rsidP="005332F7">
      <w:pPr>
        <w:jc w:val="both"/>
        <w:rPr>
          <w:b/>
          <w:lang w:val="ro-RO"/>
        </w:rPr>
      </w:pPr>
    </w:p>
    <w:p w14:paraId="4B8493C4" w14:textId="128F96C4" w:rsidR="003E27D0" w:rsidRPr="003E27D0" w:rsidRDefault="003E27D0" w:rsidP="005332F7">
      <w:pPr>
        <w:jc w:val="both"/>
        <w:rPr>
          <w:b/>
          <w:lang w:val="ro-RO"/>
        </w:rPr>
      </w:pPr>
      <w:r w:rsidRPr="003E27D0">
        <w:rPr>
          <w:b/>
          <w:i/>
          <w:lang w:val="ro-RO"/>
        </w:rPr>
        <w:tab/>
      </w:r>
      <w:r w:rsidRPr="003E27D0">
        <w:rPr>
          <w:b/>
          <w:i/>
          <w:u w:val="single"/>
          <w:lang w:val="ro-RO"/>
        </w:rPr>
        <w:t>Evaluarea psihologică</w:t>
      </w:r>
      <w:r w:rsidRPr="003E27D0">
        <w:rPr>
          <w:b/>
          <w:lang w:val="ro-RO"/>
        </w:rPr>
        <w:t xml:space="preserve"> a </w:t>
      </w:r>
      <w:proofErr w:type="spellStart"/>
      <w:r w:rsidRPr="003E27D0">
        <w:rPr>
          <w:b/>
          <w:lang w:val="ro-RO"/>
        </w:rPr>
        <w:t>candidaţilor</w:t>
      </w:r>
      <w:proofErr w:type="spellEnd"/>
      <w:r w:rsidRPr="003E27D0">
        <w:rPr>
          <w:b/>
          <w:lang w:val="ro-RO"/>
        </w:rPr>
        <w:t xml:space="preserve"> se realizează în conformitate cu Dispoziția directorului Centrului de Psihosociologie al M.A.I., conform planificării întocmite de către Serviciul Resurse Umane și postat pe site-ul Inspectoratului Județean de Poliție </w:t>
      </w:r>
      <w:r w:rsidR="00603A60">
        <w:rPr>
          <w:b/>
          <w:lang w:val="ro-RO"/>
        </w:rPr>
        <w:t>Bistrița-Năsăud</w:t>
      </w:r>
      <w:r w:rsidRPr="003E27D0">
        <w:rPr>
          <w:b/>
          <w:lang w:val="ro-RO"/>
        </w:rPr>
        <w:t>(</w:t>
      </w:r>
      <w:r w:rsidR="00603A60">
        <w:rPr>
          <w:b/>
          <w:lang w:val="ro-RO"/>
        </w:rPr>
        <w:t>bn</w:t>
      </w:r>
      <w:r w:rsidRPr="003E27D0">
        <w:rPr>
          <w:b/>
          <w:lang w:val="ro-RO"/>
        </w:rPr>
        <w:t xml:space="preserve">.politiaromana.ro secțiunea </w:t>
      </w:r>
      <w:r w:rsidRPr="003E27D0">
        <w:rPr>
          <w:b/>
          <w:i/>
          <w:lang w:val="ro-RO"/>
        </w:rPr>
        <w:t>Carieră</w:t>
      </w:r>
      <w:r w:rsidRPr="003E27D0">
        <w:rPr>
          <w:b/>
          <w:lang w:val="ro-RO"/>
        </w:rPr>
        <w:t xml:space="preserve"> – </w:t>
      </w:r>
      <w:r w:rsidRPr="003E27D0">
        <w:rPr>
          <w:b/>
          <w:i/>
          <w:lang w:val="ro-RO"/>
        </w:rPr>
        <w:t>Admitere scoli postliceale M.A.I., sesiunea septembrie 2025 - decembrie 2025</w:t>
      </w:r>
      <w:r w:rsidRPr="003E27D0">
        <w:rPr>
          <w:b/>
          <w:lang w:val="ro-RO"/>
        </w:rPr>
        <w:t xml:space="preserve">) în timp util. </w:t>
      </w:r>
    </w:p>
    <w:p w14:paraId="38259ED8" w14:textId="77777777" w:rsidR="003E27D0" w:rsidRPr="003E27D0" w:rsidRDefault="003E27D0" w:rsidP="005332F7">
      <w:pPr>
        <w:jc w:val="both"/>
        <w:rPr>
          <w:b/>
          <w:u w:val="single"/>
          <w:lang w:val="ro-RO"/>
        </w:rPr>
      </w:pPr>
      <w:r w:rsidRPr="003E27D0">
        <w:rPr>
          <w:b/>
          <w:lang w:val="ro-RO"/>
        </w:rPr>
        <w:tab/>
      </w:r>
      <w:r w:rsidRPr="003E27D0">
        <w:rPr>
          <w:b/>
          <w:u w:val="single"/>
          <w:lang w:val="ro-RO"/>
        </w:rPr>
        <w:t>Candidații au obligația de a verifica zilnic site-ul unității pentru a se informa cu privire la planificarea la testarea psihologică.</w:t>
      </w:r>
    </w:p>
    <w:p w14:paraId="164B99BD" w14:textId="77777777" w:rsidR="003E27D0" w:rsidRPr="003E27D0" w:rsidRDefault="003E27D0" w:rsidP="005332F7">
      <w:pPr>
        <w:jc w:val="both"/>
        <w:rPr>
          <w:b/>
          <w:u w:val="single"/>
          <w:lang w:val="ro-RO"/>
        </w:rPr>
      </w:pPr>
      <w:r w:rsidRPr="003E27D0">
        <w:rPr>
          <w:b/>
          <w:lang w:val="ro-RO"/>
        </w:rPr>
        <w:t xml:space="preserve">Pentru </w:t>
      </w:r>
      <w:proofErr w:type="spellStart"/>
      <w:r w:rsidRPr="003E27D0">
        <w:rPr>
          <w:b/>
          <w:lang w:val="ro-RO"/>
        </w:rPr>
        <w:t>candidaţii</w:t>
      </w:r>
      <w:proofErr w:type="spellEnd"/>
      <w:r w:rsidRPr="003E27D0">
        <w:rPr>
          <w:b/>
          <w:lang w:val="ro-RO"/>
        </w:rPr>
        <w:t xml:space="preserve"> care </w:t>
      </w:r>
      <w:r w:rsidRPr="003E27D0">
        <w:rPr>
          <w:b/>
          <w:i/>
          <w:lang w:val="ro-RO"/>
        </w:rPr>
        <w:t>nu au promovat</w:t>
      </w:r>
      <w:r w:rsidRPr="003E27D0">
        <w:rPr>
          <w:b/>
          <w:lang w:val="ro-RO"/>
        </w:rPr>
        <w:t xml:space="preserve"> testarea psihologică, </w:t>
      </w:r>
      <w:r w:rsidRPr="003E27D0">
        <w:rPr>
          <w:b/>
          <w:u w:val="single"/>
          <w:lang w:val="ro-RO"/>
        </w:rPr>
        <w:t>activitatea de recrutare încetează.</w:t>
      </w:r>
    </w:p>
    <w:p w14:paraId="6D55B642" w14:textId="77777777" w:rsidR="003E27D0" w:rsidRPr="003E27D0" w:rsidRDefault="003E27D0" w:rsidP="005332F7">
      <w:pPr>
        <w:jc w:val="both"/>
        <w:rPr>
          <w:b/>
          <w:lang w:val="ro-RO"/>
        </w:rPr>
      </w:pPr>
      <w:r w:rsidRPr="003E27D0">
        <w:rPr>
          <w:b/>
          <w:lang w:val="ro-RO"/>
        </w:rPr>
        <w:tab/>
        <w:t xml:space="preserve">Pentru </w:t>
      </w:r>
      <w:proofErr w:type="spellStart"/>
      <w:r w:rsidRPr="003E27D0">
        <w:rPr>
          <w:b/>
          <w:lang w:val="ro-RO"/>
        </w:rPr>
        <w:t>desfăşurarea</w:t>
      </w:r>
      <w:proofErr w:type="spellEnd"/>
      <w:r w:rsidRPr="003E27D0">
        <w:rPr>
          <w:b/>
          <w:lang w:val="ro-RO"/>
        </w:rPr>
        <w:t xml:space="preserve"> în </w:t>
      </w:r>
      <w:proofErr w:type="spellStart"/>
      <w:r w:rsidRPr="003E27D0">
        <w:rPr>
          <w:b/>
          <w:lang w:val="ro-RO"/>
        </w:rPr>
        <w:t>condiţii</w:t>
      </w:r>
      <w:proofErr w:type="spellEnd"/>
      <w:r w:rsidRPr="003E27D0">
        <w:rPr>
          <w:b/>
          <w:lang w:val="ro-RO"/>
        </w:rPr>
        <w:t xml:space="preserve"> optime a probei eliminatorii privind examinarea psihologică, </w:t>
      </w:r>
      <w:proofErr w:type="spellStart"/>
      <w:r w:rsidRPr="003E27D0">
        <w:rPr>
          <w:b/>
          <w:lang w:val="ro-RO"/>
        </w:rPr>
        <w:t>candidaţii</w:t>
      </w:r>
      <w:proofErr w:type="spellEnd"/>
      <w:r w:rsidRPr="003E27D0">
        <w:rPr>
          <w:b/>
          <w:lang w:val="ro-RO"/>
        </w:rPr>
        <w:t xml:space="preserve"> au </w:t>
      </w:r>
      <w:proofErr w:type="spellStart"/>
      <w:r w:rsidRPr="003E27D0">
        <w:rPr>
          <w:b/>
          <w:lang w:val="ro-RO"/>
        </w:rPr>
        <w:t>obligaţia</w:t>
      </w:r>
      <w:proofErr w:type="spellEnd"/>
      <w:r w:rsidRPr="003E27D0">
        <w:rPr>
          <w:b/>
          <w:lang w:val="ro-RO"/>
        </w:rPr>
        <w:t xml:space="preserve"> de a se prezenta la data </w:t>
      </w:r>
      <w:proofErr w:type="spellStart"/>
      <w:r w:rsidRPr="003E27D0">
        <w:rPr>
          <w:b/>
          <w:lang w:val="ro-RO"/>
        </w:rPr>
        <w:t>şi</w:t>
      </w:r>
      <w:proofErr w:type="spellEnd"/>
      <w:r w:rsidRPr="003E27D0">
        <w:rPr>
          <w:b/>
          <w:lang w:val="ro-RO"/>
        </w:rPr>
        <w:t xml:space="preserve"> ora stabilite prin grafic.</w:t>
      </w:r>
    </w:p>
    <w:p w14:paraId="0C3DF093" w14:textId="7A22C02C" w:rsidR="003E27D0" w:rsidRPr="003E27D0" w:rsidRDefault="003E27D0" w:rsidP="005332F7">
      <w:pPr>
        <w:jc w:val="both"/>
        <w:rPr>
          <w:b/>
          <w:lang w:val="ro-RO"/>
        </w:rPr>
      </w:pPr>
      <w:r w:rsidRPr="003E27D0">
        <w:rPr>
          <w:b/>
          <w:lang w:val="ro-RO"/>
        </w:rPr>
        <w:t xml:space="preserve">            Se impune verificarea permanentă a paginii de Internet a Inspectoratului de </w:t>
      </w:r>
      <w:proofErr w:type="spellStart"/>
      <w:r w:rsidRPr="003E27D0">
        <w:rPr>
          <w:b/>
          <w:lang w:val="ro-RO"/>
        </w:rPr>
        <w:t>Poliţie</w:t>
      </w:r>
      <w:proofErr w:type="spellEnd"/>
      <w:r w:rsidRPr="003E27D0">
        <w:rPr>
          <w:b/>
          <w:lang w:val="ro-RO"/>
        </w:rPr>
        <w:t xml:space="preserve"> </w:t>
      </w:r>
      <w:proofErr w:type="spellStart"/>
      <w:r w:rsidRPr="003E27D0">
        <w:rPr>
          <w:b/>
          <w:lang w:val="ro-RO"/>
        </w:rPr>
        <w:t>Judeţean</w:t>
      </w:r>
      <w:proofErr w:type="spellEnd"/>
      <w:r w:rsidRPr="003E27D0">
        <w:rPr>
          <w:b/>
          <w:lang w:val="ro-RO"/>
        </w:rPr>
        <w:t xml:space="preserve"> </w:t>
      </w:r>
      <w:r w:rsidR="00FB539B">
        <w:rPr>
          <w:b/>
          <w:lang w:val="ro-RO"/>
        </w:rPr>
        <w:t>Bistrița-Năsăud</w:t>
      </w:r>
      <w:r w:rsidRPr="003E27D0">
        <w:rPr>
          <w:b/>
          <w:lang w:val="ro-RO"/>
        </w:rPr>
        <w:t xml:space="preserve"> </w:t>
      </w:r>
      <w:hyperlink r:id="rId13" w:history="1">
        <w:r w:rsidR="00FB539B" w:rsidRPr="003E27D0">
          <w:rPr>
            <w:rStyle w:val="Hyperlink"/>
            <w:b/>
            <w:bCs/>
            <w:lang w:val="ro-RO"/>
          </w:rPr>
          <w:t>http://</w:t>
        </w:r>
        <w:r w:rsidR="00FB539B" w:rsidRPr="00C713AF">
          <w:rPr>
            <w:rStyle w:val="Hyperlink"/>
            <w:b/>
            <w:bCs/>
            <w:lang w:val="ro-RO"/>
          </w:rPr>
          <w:t>bn</w:t>
        </w:r>
        <w:r w:rsidR="00FB539B" w:rsidRPr="003E27D0">
          <w:rPr>
            <w:rStyle w:val="Hyperlink"/>
            <w:b/>
            <w:bCs/>
            <w:lang w:val="ro-RO"/>
          </w:rPr>
          <w:t>.politiaromana.ro</w:t>
        </w:r>
      </w:hyperlink>
      <w:r w:rsidRPr="003E27D0">
        <w:rPr>
          <w:b/>
          <w:u w:val="single"/>
          <w:lang w:val="ro-RO"/>
        </w:rPr>
        <w:t xml:space="preserve"> </w:t>
      </w:r>
      <w:proofErr w:type="spellStart"/>
      <w:r w:rsidRPr="003E27D0">
        <w:rPr>
          <w:b/>
          <w:u w:val="single"/>
          <w:lang w:val="ro-RO"/>
        </w:rPr>
        <w:t>secţiunea</w:t>
      </w:r>
      <w:proofErr w:type="spellEnd"/>
      <w:r w:rsidRPr="003E27D0">
        <w:rPr>
          <w:b/>
          <w:u w:val="single"/>
          <w:lang w:val="ro-RO"/>
        </w:rPr>
        <w:t xml:space="preserve"> Carieră – Admitere scoli postliceale </w:t>
      </w:r>
      <w:r w:rsidRPr="003E27D0">
        <w:rPr>
          <w:b/>
          <w:i/>
          <w:u w:val="single"/>
          <w:lang w:val="ro-RO"/>
        </w:rPr>
        <w:t xml:space="preserve">M.A.I., sesiunea septembrie 2025- decembrie 2025 </w:t>
      </w:r>
      <w:r w:rsidRPr="003E27D0">
        <w:rPr>
          <w:b/>
          <w:u w:val="single"/>
          <w:lang w:val="ro-RO"/>
        </w:rPr>
        <w:t xml:space="preserve">și a paginilor oficiale ale </w:t>
      </w:r>
      <w:proofErr w:type="spellStart"/>
      <w:r w:rsidRPr="003E27D0">
        <w:rPr>
          <w:b/>
          <w:u w:val="single"/>
          <w:lang w:val="ro-RO"/>
        </w:rPr>
        <w:t>instituţiilor</w:t>
      </w:r>
      <w:proofErr w:type="spellEnd"/>
      <w:r w:rsidRPr="003E27D0">
        <w:rPr>
          <w:b/>
          <w:u w:val="single"/>
          <w:lang w:val="ro-RO"/>
        </w:rPr>
        <w:t xml:space="preserve"> de </w:t>
      </w:r>
      <w:proofErr w:type="spellStart"/>
      <w:r w:rsidRPr="003E27D0">
        <w:rPr>
          <w:b/>
          <w:u w:val="single"/>
          <w:lang w:val="ro-RO"/>
        </w:rPr>
        <w:t>învăţământ</w:t>
      </w:r>
      <w:proofErr w:type="spellEnd"/>
      <w:r w:rsidRPr="003E27D0">
        <w:rPr>
          <w:b/>
          <w:u w:val="single"/>
          <w:lang w:val="ro-RO"/>
        </w:rPr>
        <w:t>.</w:t>
      </w:r>
    </w:p>
    <w:p w14:paraId="3F42EEC6" w14:textId="77777777" w:rsidR="003E27D0" w:rsidRPr="003E27D0" w:rsidRDefault="003E27D0" w:rsidP="005332F7">
      <w:pPr>
        <w:jc w:val="both"/>
        <w:rPr>
          <w:b/>
          <w:lang w:val="ro-RO"/>
        </w:rPr>
      </w:pPr>
    </w:p>
    <w:p w14:paraId="05CF04B0" w14:textId="77777777" w:rsidR="003E27D0" w:rsidRPr="003E27D0" w:rsidRDefault="003E27D0" w:rsidP="00FB539B">
      <w:pPr>
        <w:ind w:firstLine="720"/>
        <w:jc w:val="both"/>
        <w:rPr>
          <w:b/>
          <w:lang w:val="ro-RO"/>
        </w:rPr>
      </w:pPr>
      <w:r w:rsidRPr="003E27D0">
        <w:rPr>
          <w:b/>
          <w:iCs/>
          <w:u w:val="single"/>
          <w:lang w:val="ro-RO"/>
        </w:rPr>
        <w:t>Proba eliminatorie de evaluare a performanței fizice se susține</w:t>
      </w:r>
      <w:r w:rsidRPr="003E27D0">
        <w:rPr>
          <w:b/>
          <w:u w:val="single"/>
          <w:lang w:val="ro-RO"/>
        </w:rPr>
        <w:t xml:space="preserve"> în perioada 07-12.11.2025, </w:t>
      </w:r>
      <w:r w:rsidRPr="003E27D0">
        <w:rPr>
          <w:b/>
          <w:lang w:val="ro-RO"/>
        </w:rPr>
        <w:t>indiferent de unitatea de învățământ pentru care candidatul a optat, în centrele zonale de selecție, potrivit arondării prevăzute în anexa nr. 6  la prezentul anunț.</w:t>
      </w:r>
    </w:p>
    <w:p w14:paraId="71F396D9" w14:textId="77777777" w:rsidR="003E27D0" w:rsidRPr="003E27D0" w:rsidRDefault="003E27D0" w:rsidP="005332F7">
      <w:pPr>
        <w:jc w:val="both"/>
        <w:rPr>
          <w:b/>
          <w:lang w:val="ro-RO"/>
        </w:rPr>
      </w:pPr>
      <w:r w:rsidRPr="003E27D0">
        <w:rPr>
          <w:b/>
          <w:lang w:val="ro-RO"/>
        </w:rPr>
        <w:lastRenderedPageBreak/>
        <w:t>La susținerea probei de evaluare a performanței fizice, constituie fraudă adăugarea de materiale care modifică forma sau lungimea naturală a unghiilor de natură de influența rezultatele obținute.</w:t>
      </w:r>
    </w:p>
    <w:p w14:paraId="28EEE48A" w14:textId="77777777" w:rsidR="003E27D0" w:rsidRPr="003E27D0" w:rsidRDefault="003E27D0" w:rsidP="00FB539B">
      <w:pPr>
        <w:ind w:firstLine="720"/>
        <w:jc w:val="both"/>
        <w:rPr>
          <w:b/>
          <w:i/>
          <w:lang w:val="ro-RO"/>
        </w:rPr>
      </w:pPr>
      <w:r w:rsidRPr="003E27D0">
        <w:rPr>
          <w:b/>
          <w:i/>
          <w:lang w:val="ro-RO"/>
        </w:rPr>
        <w:t>La proba de evaluare a performanței fizice nu se admit contestații, repetări sau reexaminări, rezultatele consemnate de subcomisiile de specialitate fiind definitive.</w:t>
      </w:r>
    </w:p>
    <w:p w14:paraId="6FC25693" w14:textId="77777777" w:rsidR="003E27D0" w:rsidRPr="003E27D0" w:rsidRDefault="003E27D0" w:rsidP="00FB539B">
      <w:pPr>
        <w:ind w:firstLine="720"/>
        <w:jc w:val="both"/>
        <w:rPr>
          <w:b/>
          <w:lang w:val="ro-RO"/>
        </w:rPr>
      </w:pPr>
      <w:r w:rsidRPr="003E27D0">
        <w:rPr>
          <w:b/>
          <w:lang w:val="ro-RO"/>
        </w:rPr>
        <w:t>Repartizarea, planificarea și rezultatele obținute sunt aduse la cunoștința candidaților prin postarea acestora pe site-ul oficial al unităților de învățământ pentru care au optat candidații, precum și al centrelor zonale de selecție.</w:t>
      </w:r>
    </w:p>
    <w:p w14:paraId="0D803A72" w14:textId="77777777" w:rsidR="003E27D0" w:rsidRPr="003E27D0" w:rsidRDefault="003E27D0" w:rsidP="005332F7">
      <w:pPr>
        <w:jc w:val="both"/>
        <w:rPr>
          <w:b/>
          <w:lang w:val="ro-RO"/>
        </w:rPr>
      </w:pPr>
    </w:p>
    <w:p w14:paraId="0B4ED067" w14:textId="77777777" w:rsidR="003E27D0" w:rsidRPr="003E27D0" w:rsidRDefault="003E27D0" w:rsidP="00FB539B">
      <w:pPr>
        <w:ind w:firstLine="720"/>
        <w:jc w:val="both"/>
        <w:rPr>
          <w:b/>
          <w:lang w:val="ro-RO"/>
        </w:rPr>
      </w:pPr>
      <w:r w:rsidRPr="003E27D0">
        <w:rPr>
          <w:b/>
          <w:i/>
          <w:u w:val="single"/>
          <w:lang w:val="ro-RO"/>
        </w:rPr>
        <w:t>Proba de evaluare a cunoștințelor se susține în data de 15.11.2025</w:t>
      </w:r>
      <w:r w:rsidRPr="003E27D0">
        <w:rPr>
          <w:b/>
          <w:lang w:val="ro-RO"/>
        </w:rPr>
        <w:t>, la unitățile de învățământ pentru care au optat, de către candidații care au promovat proba de evaluare a performanței fizice.</w:t>
      </w:r>
    </w:p>
    <w:p w14:paraId="699DC09A" w14:textId="77777777" w:rsidR="003E27D0" w:rsidRPr="003E27D0" w:rsidRDefault="003E27D0" w:rsidP="005332F7">
      <w:pPr>
        <w:jc w:val="both"/>
        <w:rPr>
          <w:b/>
          <w:lang w:val="ro-RO"/>
        </w:rPr>
      </w:pPr>
      <w:r w:rsidRPr="003E27D0">
        <w:rPr>
          <w:b/>
          <w:lang w:val="ro-RO"/>
        </w:rPr>
        <w:t>Repartizarea candidaților pe locații/săli va fi adusă în timp util la cunoștința candidaților prin postarea pe site-ul unităților de învățământ.</w:t>
      </w:r>
    </w:p>
    <w:p w14:paraId="63F2D532" w14:textId="77777777" w:rsidR="003E27D0" w:rsidRPr="003E27D0" w:rsidRDefault="003E27D0" w:rsidP="005332F7">
      <w:pPr>
        <w:jc w:val="both"/>
        <w:rPr>
          <w:b/>
          <w:i/>
          <w:lang w:val="ro-RO"/>
        </w:rPr>
      </w:pPr>
    </w:p>
    <w:p w14:paraId="75E9C5AA" w14:textId="77777777" w:rsidR="003E27D0" w:rsidRPr="003E27D0" w:rsidRDefault="003E27D0" w:rsidP="00FB539B">
      <w:pPr>
        <w:ind w:firstLine="720"/>
        <w:jc w:val="both"/>
        <w:rPr>
          <w:b/>
          <w:u w:val="single"/>
          <w:lang w:val="ro-RO"/>
        </w:rPr>
      </w:pPr>
      <w:r w:rsidRPr="003E27D0">
        <w:rPr>
          <w:b/>
          <w:i/>
          <w:u w:val="single"/>
          <w:lang w:val="ro-RO"/>
        </w:rPr>
        <w:t>Examinarea medicală</w:t>
      </w:r>
      <w:r w:rsidRPr="003E27D0">
        <w:rPr>
          <w:b/>
          <w:lang w:val="ro-RO"/>
        </w:rPr>
        <w:t xml:space="preserve"> se realizează potrivit prevederilor OMAI 105/2020 pentru candidații care se încadrează în numărul de locuri scoase la concursul de admitere, </w:t>
      </w:r>
      <w:r w:rsidRPr="003E27D0">
        <w:rPr>
          <w:b/>
          <w:u w:val="single"/>
          <w:lang w:val="ro-RO"/>
        </w:rPr>
        <w:t>în ordinea descrescătoare a notelor finale, în perioada 24.11.2025-19.12.2025.</w:t>
      </w:r>
    </w:p>
    <w:p w14:paraId="2450F72E" w14:textId="77777777" w:rsidR="003E27D0" w:rsidRPr="003E27D0" w:rsidRDefault="003E27D0" w:rsidP="005332F7">
      <w:pPr>
        <w:jc w:val="both"/>
        <w:rPr>
          <w:b/>
          <w:lang w:val="ro-RO"/>
        </w:rPr>
      </w:pPr>
      <w:r w:rsidRPr="003E27D0">
        <w:rPr>
          <w:b/>
          <w:lang w:val="ro-RO"/>
        </w:rPr>
        <w:t xml:space="preserve">Examinarea medicală constă în evaluarea detaliată a stării de sănătate a candidaților, conform baremelor medicale în vigoare și se concretizează prin completarea fișei medicale-tip. </w:t>
      </w:r>
    </w:p>
    <w:p w14:paraId="51277341" w14:textId="77777777" w:rsidR="003E27D0" w:rsidRPr="003E27D0" w:rsidRDefault="003E27D0" w:rsidP="00FB539B">
      <w:pPr>
        <w:ind w:firstLine="720"/>
        <w:jc w:val="both"/>
        <w:rPr>
          <w:b/>
          <w:lang w:val="ro-RO"/>
        </w:rPr>
      </w:pPr>
      <w:r w:rsidRPr="003E27D0">
        <w:rPr>
          <w:b/>
          <w:lang w:val="ro-RO"/>
        </w:rPr>
        <w:t>Candidații se vor prezenta la unitatea de recrutare în vederea înmânării adresei prevăzute la art. 4 alin. 2 din anexa nr. 1 la OMAI nr. 105/2020.</w:t>
      </w:r>
    </w:p>
    <w:p w14:paraId="717D72C1" w14:textId="77777777" w:rsidR="003E27D0" w:rsidRPr="003E27D0" w:rsidRDefault="003E27D0" w:rsidP="005332F7">
      <w:pPr>
        <w:jc w:val="both"/>
        <w:rPr>
          <w:b/>
          <w:lang w:val="ro-RO"/>
        </w:rPr>
      </w:pPr>
      <w:r w:rsidRPr="003E27D0">
        <w:rPr>
          <w:b/>
          <w:lang w:val="ro-RO"/>
        </w:rPr>
        <w:t>Sunt declarați ”admis” candidații care au fost declarați apt medical, în ordinea descrescătoare a notelor finale.</w:t>
      </w:r>
    </w:p>
    <w:p w14:paraId="74A856C3" w14:textId="77777777" w:rsidR="003E27D0" w:rsidRPr="003E27D0" w:rsidRDefault="003E27D0" w:rsidP="00FB539B">
      <w:pPr>
        <w:ind w:firstLine="720"/>
        <w:jc w:val="both"/>
        <w:rPr>
          <w:b/>
          <w:lang w:val="ro-RO"/>
        </w:rPr>
      </w:pPr>
      <w:r w:rsidRPr="003E27D0">
        <w:rPr>
          <w:b/>
          <w:lang w:val="ro-RO"/>
        </w:rPr>
        <w:t>În vederea susținerii probelor de admitere, candidații vor avea asupra lor cartea de identitate/pașaportul, iar în cazul probei de evaluare a performanței fizice și echipamentul sportiv necesar.</w:t>
      </w:r>
    </w:p>
    <w:p w14:paraId="79157265" w14:textId="77777777" w:rsidR="003E27D0" w:rsidRPr="003E27D0" w:rsidRDefault="003E27D0" w:rsidP="00FB539B">
      <w:pPr>
        <w:ind w:firstLine="720"/>
        <w:jc w:val="both"/>
        <w:rPr>
          <w:b/>
          <w:lang w:val="ro-RO"/>
        </w:rPr>
      </w:pPr>
      <w:r w:rsidRPr="003E27D0">
        <w:rPr>
          <w:b/>
          <w:lang w:val="ro-RO"/>
        </w:rPr>
        <w:t>Rezultatele obținute sunt aduse la cunoștința candidaților prin postarea acestora pe site-ul oficial al unităților de învățământ pentru care au optat candidații.</w:t>
      </w:r>
    </w:p>
    <w:p w14:paraId="46D27AC3" w14:textId="77777777" w:rsidR="003E27D0" w:rsidRPr="003E27D0" w:rsidRDefault="003E27D0" w:rsidP="00FB539B">
      <w:pPr>
        <w:ind w:firstLine="720"/>
        <w:jc w:val="both"/>
        <w:rPr>
          <w:b/>
          <w:lang w:val="ro-RO"/>
        </w:rPr>
      </w:pPr>
      <w:r w:rsidRPr="003E27D0">
        <w:rPr>
          <w:b/>
          <w:lang w:val="ro-RO"/>
        </w:rPr>
        <w:t xml:space="preserve">Contestațiile la proba de evaluare a cunoștințelor se transmit online la adresa de e-mail a unității de învățământ și se soluționează în termenul prevăzut prin graficul concursului de admitere, la sediul acesteia. </w:t>
      </w:r>
    </w:p>
    <w:p w14:paraId="13BC5E3D" w14:textId="77777777" w:rsidR="003E27D0" w:rsidRPr="003E27D0" w:rsidRDefault="003E27D0" w:rsidP="005332F7">
      <w:pPr>
        <w:jc w:val="both"/>
        <w:rPr>
          <w:b/>
          <w:lang w:val="ro-RO"/>
        </w:rPr>
      </w:pPr>
      <w:r w:rsidRPr="003E27D0">
        <w:rPr>
          <w:b/>
          <w:lang w:val="ro-RO"/>
        </w:rPr>
        <w:tab/>
        <w:t>Candidații pot contesta numai rezultatul obținut la propria lucrare.</w:t>
      </w:r>
    </w:p>
    <w:p w14:paraId="3C780401" w14:textId="77777777" w:rsidR="003E27D0" w:rsidRPr="003E27D0" w:rsidRDefault="003E27D0" w:rsidP="005332F7">
      <w:pPr>
        <w:jc w:val="both"/>
        <w:rPr>
          <w:b/>
          <w:lang w:val="ro-RO"/>
        </w:rPr>
      </w:pPr>
      <w:r w:rsidRPr="003E27D0">
        <w:rPr>
          <w:b/>
          <w:lang w:val="ro-RO"/>
        </w:rPr>
        <w:tab/>
        <w:t>Rezultatele contestațiilor sunt definitive și se consemnează într-un proces-verbal, semnat de către președintele și membrii comisiei de soluționare a contestațiilor.</w:t>
      </w:r>
    </w:p>
    <w:p w14:paraId="633E7CE4" w14:textId="77777777" w:rsidR="003E27D0" w:rsidRPr="003E27D0" w:rsidRDefault="003E27D0" w:rsidP="005332F7">
      <w:pPr>
        <w:jc w:val="both"/>
        <w:rPr>
          <w:b/>
          <w:lang w:val="ro-RO"/>
        </w:rPr>
      </w:pPr>
      <w:r w:rsidRPr="003E27D0">
        <w:rPr>
          <w:b/>
          <w:lang w:val="ro-RO"/>
        </w:rPr>
        <w:tab/>
        <w:t>Rezultatele obținute după soluționarea contestațiilor se postează pe site-ul unității de învățământ.</w:t>
      </w:r>
    </w:p>
    <w:p w14:paraId="6F4A318F" w14:textId="77777777" w:rsidR="003E27D0" w:rsidRPr="003E27D0" w:rsidRDefault="003E27D0" w:rsidP="00FB539B">
      <w:pPr>
        <w:ind w:firstLine="720"/>
        <w:jc w:val="both"/>
        <w:rPr>
          <w:b/>
          <w:u w:val="single"/>
          <w:lang w:val="it-IT"/>
        </w:rPr>
      </w:pPr>
      <w:r w:rsidRPr="003E27D0">
        <w:rPr>
          <w:b/>
          <w:lang w:val="it-IT"/>
        </w:rPr>
        <w:t>Pot fi recrutați numai absolvenții de liceu care au promovat examenul național de bacalaureat și care prezintă la recrutare diploma de bacalaureat. Excepție de la prezentarea actului de studii la recrutare fac candidații promoției 2025 care nu au intrat în posesia acesteia și care depun adeverința (în care se menționează notele obținute la probele de examen, media generală de bacalaureat, mediile obținute în anii de liceu, termenul de valabilitate și faptul că nu a fost eliberată diploma) eliberată de către instituția de învățământ la care au susținut examenul de bacalaureat fie la dosarul de recrutare, fie în momentul înscrierii la instituția de învățământ pentru probele de selecție și verificare a cunoștințelor</w:t>
      </w:r>
      <w:r w:rsidRPr="003E27D0">
        <w:rPr>
          <w:b/>
          <w:u w:val="single"/>
          <w:lang w:val="it-IT"/>
        </w:rPr>
        <w:t xml:space="preserve">. </w:t>
      </w:r>
    </w:p>
    <w:p w14:paraId="48768FD3" w14:textId="77777777" w:rsidR="003E27D0" w:rsidRPr="003E27D0" w:rsidRDefault="003E27D0" w:rsidP="005332F7">
      <w:pPr>
        <w:jc w:val="both"/>
        <w:rPr>
          <w:b/>
          <w:lang w:val="ro-RO"/>
        </w:rPr>
      </w:pPr>
    </w:p>
    <w:p w14:paraId="07787430" w14:textId="77777777" w:rsidR="003E27D0" w:rsidRPr="003E27D0" w:rsidRDefault="003E27D0" w:rsidP="005332F7">
      <w:pPr>
        <w:jc w:val="both"/>
        <w:rPr>
          <w:b/>
          <w:lang w:val="ro-RO"/>
        </w:rPr>
      </w:pPr>
      <w:r w:rsidRPr="003E27D0">
        <w:rPr>
          <w:b/>
          <w:lang w:val="ro-RO"/>
        </w:rPr>
        <w:t xml:space="preserve">Activitățile de recrutare și selecție </w:t>
      </w:r>
      <w:r w:rsidRPr="003E27D0">
        <w:rPr>
          <w:b/>
          <w:u w:val="single"/>
          <w:lang w:val="ro-RO"/>
        </w:rPr>
        <w:t>încetează</w:t>
      </w:r>
      <w:r w:rsidRPr="003E27D0">
        <w:rPr>
          <w:b/>
          <w:lang w:val="ro-RO"/>
        </w:rPr>
        <w:t xml:space="preserve"> pentru candidații aflați în următoarele situații:</w:t>
      </w:r>
    </w:p>
    <w:p w14:paraId="330E0372" w14:textId="77777777" w:rsidR="003E27D0" w:rsidRPr="003E27D0" w:rsidRDefault="003E27D0" w:rsidP="005332F7">
      <w:pPr>
        <w:jc w:val="both"/>
        <w:rPr>
          <w:b/>
          <w:lang w:val="ro-RO"/>
        </w:rPr>
      </w:pPr>
      <w:r w:rsidRPr="003E27D0">
        <w:rPr>
          <w:b/>
          <w:lang w:val="ro-RO"/>
        </w:rPr>
        <w:t xml:space="preserve">                       -   nu întocmesc, din cauze imputabile - dosarul de recrutare în volum complet </w:t>
      </w:r>
      <w:proofErr w:type="spellStart"/>
      <w:r w:rsidRPr="003E27D0">
        <w:rPr>
          <w:b/>
          <w:lang w:val="ro-RO"/>
        </w:rPr>
        <w:t>şi</w:t>
      </w:r>
      <w:proofErr w:type="spellEnd"/>
      <w:r w:rsidRPr="003E27D0">
        <w:rPr>
          <w:b/>
          <w:lang w:val="ro-RO"/>
        </w:rPr>
        <w:t xml:space="preserve"> în limita de timp prevăzută pentru </w:t>
      </w:r>
      <w:proofErr w:type="spellStart"/>
      <w:r w:rsidRPr="003E27D0">
        <w:rPr>
          <w:b/>
          <w:lang w:val="ro-RO"/>
        </w:rPr>
        <w:t>instituţia</w:t>
      </w:r>
      <w:proofErr w:type="spellEnd"/>
      <w:r w:rsidRPr="003E27D0">
        <w:rPr>
          <w:b/>
          <w:lang w:val="ro-RO"/>
        </w:rPr>
        <w:t xml:space="preserve"> de </w:t>
      </w:r>
      <w:proofErr w:type="spellStart"/>
      <w:r w:rsidRPr="003E27D0">
        <w:rPr>
          <w:b/>
          <w:lang w:val="ro-RO"/>
        </w:rPr>
        <w:t>învăţământ</w:t>
      </w:r>
      <w:proofErr w:type="spellEnd"/>
      <w:r w:rsidRPr="003E27D0">
        <w:rPr>
          <w:b/>
          <w:lang w:val="ro-RO"/>
        </w:rPr>
        <w:t xml:space="preserve"> la care optează;</w:t>
      </w:r>
    </w:p>
    <w:p w14:paraId="3BA6F41F" w14:textId="77777777" w:rsidR="003E27D0" w:rsidRPr="003E27D0" w:rsidRDefault="003E27D0" w:rsidP="005332F7">
      <w:pPr>
        <w:jc w:val="both"/>
        <w:rPr>
          <w:b/>
          <w:lang w:val="ro-RO"/>
        </w:rPr>
      </w:pPr>
      <w:r w:rsidRPr="003E27D0">
        <w:rPr>
          <w:b/>
          <w:lang w:val="ro-RO"/>
        </w:rPr>
        <w:t xml:space="preserve">                       -    se substituie unei alte persoane;</w:t>
      </w:r>
    </w:p>
    <w:p w14:paraId="0EF01C96" w14:textId="77777777" w:rsidR="003E27D0" w:rsidRPr="003E27D0" w:rsidRDefault="003E27D0" w:rsidP="005332F7">
      <w:pPr>
        <w:numPr>
          <w:ilvl w:val="2"/>
          <w:numId w:val="13"/>
        </w:numPr>
        <w:jc w:val="both"/>
        <w:rPr>
          <w:b/>
          <w:lang w:val="ro-RO"/>
        </w:rPr>
      </w:pPr>
      <w:r w:rsidRPr="003E27D0">
        <w:rPr>
          <w:b/>
          <w:lang w:val="ro-RO"/>
        </w:rPr>
        <w:t>încearcă sau fraudează, prin orice mijloace, activitatea de recrutare și selecție;</w:t>
      </w:r>
    </w:p>
    <w:p w14:paraId="2C85595F" w14:textId="77777777" w:rsidR="003E27D0" w:rsidRPr="003E27D0" w:rsidRDefault="003E27D0" w:rsidP="005332F7">
      <w:pPr>
        <w:numPr>
          <w:ilvl w:val="2"/>
          <w:numId w:val="13"/>
        </w:numPr>
        <w:jc w:val="both"/>
        <w:rPr>
          <w:b/>
          <w:lang w:val="ro-RO"/>
        </w:rPr>
      </w:pPr>
      <w:r w:rsidRPr="003E27D0">
        <w:rPr>
          <w:b/>
          <w:lang w:val="ro-RO"/>
        </w:rPr>
        <w:t xml:space="preserve">nu îndeplinesc în mod cumulativ condițiile și criteriile de recrutare. </w:t>
      </w:r>
    </w:p>
    <w:p w14:paraId="12C251CE" w14:textId="77777777" w:rsidR="003E27D0" w:rsidRPr="003E27D0" w:rsidRDefault="003E27D0" w:rsidP="005332F7">
      <w:pPr>
        <w:jc w:val="both"/>
        <w:rPr>
          <w:b/>
          <w:lang w:val="ro-RO"/>
        </w:rPr>
      </w:pPr>
    </w:p>
    <w:p w14:paraId="43C8F978" w14:textId="6292F516" w:rsidR="003E27D0" w:rsidRPr="003E27D0" w:rsidRDefault="003E27D0" w:rsidP="005332F7">
      <w:pPr>
        <w:jc w:val="both"/>
        <w:rPr>
          <w:b/>
          <w:lang w:val="ro-RO"/>
        </w:rPr>
      </w:pPr>
      <w:r w:rsidRPr="003E27D0">
        <w:rPr>
          <w:b/>
          <w:lang w:val="ro-RO"/>
        </w:rPr>
        <w:t xml:space="preserve">CENTRUL ZONAL DE SELECȚIE AFERENT JUDEȚULUI </w:t>
      </w:r>
      <w:r w:rsidR="00FB539B">
        <w:rPr>
          <w:b/>
          <w:lang w:val="ro-RO"/>
        </w:rPr>
        <w:t>BISTRIȚA-NĂSĂUD</w:t>
      </w:r>
      <w:r w:rsidRPr="003E27D0">
        <w:rPr>
          <w:b/>
          <w:lang w:val="ro-RO"/>
        </w:rPr>
        <w:t xml:space="preserve"> ESTE </w:t>
      </w:r>
      <w:r w:rsidRPr="003E27D0">
        <w:rPr>
          <w:b/>
          <w:bCs/>
          <w:lang w:val="ro-RO"/>
        </w:rPr>
        <w:t xml:space="preserve">ȘCOALA </w:t>
      </w:r>
      <w:r w:rsidR="00FB539B">
        <w:rPr>
          <w:b/>
          <w:bCs/>
          <w:lang w:val="ro-RO"/>
        </w:rPr>
        <w:t>DE AGENȚI DE POLIȚIE ”SEPTIMIU MUREȘAN” CLUJ-NAPOCA</w:t>
      </w:r>
      <w:r w:rsidRPr="003E27D0">
        <w:rPr>
          <w:b/>
          <w:lang w:val="ro-RO"/>
        </w:rPr>
        <w:t>.</w:t>
      </w:r>
    </w:p>
    <w:p w14:paraId="10173BD3" w14:textId="77777777" w:rsidR="003E27D0" w:rsidRPr="003E27D0" w:rsidRDefault="003E27D0" w:rsidP="005332F7">
      <w:pPr>
        <w:jc w:val="both"/>
        <w:rPr>
          <w:b/>
          <w:lang w:val="ro-RO"/>
        </w:rPr>
      </w:pPr>
    </w:p>
    <w:p w14:paraId="665ECF36" w14:textId="1734B42B" w:rsidR="003E27D0" w:rsidRPr="003E27D0" w:rsidRDefault="003E27D0" w:rsidP="005332F7">
      <w:pPr>
        <w:jc w:val="both"/>
        <w:rPr>
          <w:b/>
          <w:u w:val="single"/>
          <w:lang w:val="ro-RO"/>
        </w:rPr>
      </w:pPr>
      <w:r w:rsidRPr="003E27D0">
        <w:rPr>
          <w:b/>
          <w:lang w:val="ro-RO"/>
        </w:rPr>
        <w:tab/>
      </w:r>
      <w:r w:rsidRPr="003E27D0">
        <w:rPr>
          <w:b/>
          <w:u w:val="single"/>
          <w:lang w:val="ro-RO"/>
        </w:rPr>
        <w:t>Candidații au obligația de a accesa site-ul oficial ale instituției de învățământ</w:t>
      </w:r>
      <w:r w:rsidRPr="003E27D0">
        <w:rPr>
          <w:b/>
          <w:lang w:val="ro-RO"/>
        </w:rPr>
        <w:t xml:space="preserve">, pentru a afla detalii privind admiterea în cadrul școlilor postliceale ale M.A.I., sesiunea septembrie 2025- decembrie 2025 – </w:t>
      </w:r>
      <w:r w:rsidRPr="003E27D0">
        <w:rPr>
          <w:b/>
          <w:i/>
          <w:lang w:val="ro-RO"/>
        </w:rPr>
        <w:t xml:space="preserve">probele de admitere, tematica </w:t>
      </w:r>
      <w:proofErr w:type="spellStart"/>
      <w:r w:rsidRPr="003E27D0">
        <w:rPr>
          <w:b/>
          <w:i/>
          <w:lang w:val="ro-RO"/>
        </w:rPr>
        <w:t>şi</w:t>
      </w:r>
      <w:proofErr w:type="spellEnd"/>
      <w:r w:rsidRPr="003E27D0">
        <w:rPr>
          <w:b/>
          <w:i/>
          <w:lang w:val="ro-RO"/>
        </w:rPr>
        <w:t xml:space="preserve"> bibliografia de concurs, graficul/calendarul </w:t>
      </w:r>
      <w:proofErr w:type="spellStart"/>
      <w:r w:rsidRPr="003E27D0">
        <w:rPr>
          <w:b/>
          <w:i/>
          <w:lang w:val="ro-RO"/>
        </w:rPr>
        <w:t>desfăşurării</w:t>
      </w:r>
      <w:proofErr w:type="spellEnd"/>
      <w:r w:rsidRPr="003E27D0">
        <w:rPr>
          <w:b/>
          <w:i/>
          <w:lang w:val="ro-RO"/>
        </w:rPr>
        <w:t xml:space="preserve"> concursului pentru admitere, </w:t>
      </w:r>
      <w:r w:rsidRPr="003E27D0">
        <w:rPr>
          <w:b/>
          <w:lang w:val="ro-RO"/>
        </w:rPr>
        <w:t xml:space="preserve">precum </w:t>
      </w:r>
      <w:proofErr w:type="spellStart"/>
      <w:r w:rsidRPr="003E27D0">
        <w:rPr>
          <w:b/>
          <w:lang w:val="ro-RO"/>
        </w:rPr>
        <w:t>şi</w:t>
      </w:r>
      <w:proofErr w:type="spellEnd"/>
      <w:r w:rsidRPr="003E27D0">
        <w:rPr>
          <w:b/>
          <w:lang w:val="ro-RO"/>
        </w:rPr>
        <w:t xml:space="preserve"> alte elemente de interes sau pe </w:t>
      </w:r>
      <w:r w:rsidRPr="003E27D0">
        <w:rPr>
          <w:b/>
          <w:u w:val="single"/>
          <w:lang w:val="ro-RO"/>
        </w:rPr>
        <w:t xml:space="preserve">site-ul oficial al Inspectoratului Județean de Poliție </w:t>
      </w:r>
      <w:r w:rsidR="00FB539B">
        <w:rPr>
          <w:b/>
          <w:u w:val="single"/>
          <w:lang w:val="ro-RO"/>
        </w:rPr>
        <w:t>Bistrița-Năsăud</w:t>
      </w:r>
      <w:r w:rsidRPr="003E27D0">
        <w:rPr>
          <w:b/>
          <w:u w:val="single"/>
          <w:lang w:val="ro-RO"/>
        </w:rPr>
        <w:t xml:space="preserve"> (</w:t>
      </w:r>
      <w:r w:rsidR="00FB539B">
        <w:rPr>
          <w:b/>
          <w:u w:val="single"/>
          <w:lang w:val="ro-RO"/>
        </w:rPr>
        <w:t>bn</w:t>
      </w:r>
      <w:r w:rsidRPr="003E27D0">
        <w:rPr>
          <w:b/>
          <w:u w:val="single"/>
          <w:lang w:val="ro-RO"/>
        </w:rPr>
        <w:t xml:space="preserve">.politiaromana.ro, secțiunea </w:t>
      </w:r>
      <w:r w:rsidRPr="003E27D0">
        <w:rPr>
          <w:b/>
          <w:i/>
          <w:u w:val="single"/>
          <w:lang w:val="ro-RO"/>
        </w:rPr>
        <w:t>Carieră</w:t>
      </w:r>
      <w:r w:rsidRPr="003E27D0">
        <w:rPr>
          <w:b/>
          <w:u w:val="single"/>
          <w:lang w:val="ro-RO"/>
        </w:rPr>
        <w:t xml:space="preserve"> – </w:t>
      </w:r>
      <w:r w:rsidRPr="003E27D0">
        <w:rPr>
          <w:b/>
          <w:i/>
          <w:u w:val="single"/>
          <w:lang w:val="ro-RO"/>
        </w:rPr>
        <w:t>Admitere școli postliceale, sesiunea septembrie 2025 - decembrie 2025</w:t>
      </w:r>
      <w:r w:rsidRPr="003E27D0">
        <w:rPr>
          <w:b/>
          <w:u w:val="single"/>
          <w:lang w:val="ro-RO"/>
        </w:rPr>
        <w:t>)</w:t>
      </w:r>
      <w:r w:rsidRPr="003E27D0">
        <w:rPr>
          <w:b/>
          <w:lang w:val="ro-RO"/>
        </w:rPr>
        <w:t xml:space="preserve"> pentru a afla informații de actualitate sau date importante legate de etapele și probele de selecție (ex. evaluarea psihologică).</w:t>
      </w:r>
    </w:p>
    <w:p w14:paraId="5E404858" w14:textId="77777777" w:rsidR="003E27D0" w:rsidRPr="003E27D0" w:rsidRDefault="003E27D0" w:rsidP="005332F7">
      <w:pPr>
        <w:jc w:val="both"/>
        <w:rPr>
          <w:b/>
          <w:lang w:val="it-IT"/>
        </w:rPr>
      </w:pPr>
    </w:p>
    <w:p w14:paraId="6324503A" w14:textId="77777777" w:rsidR="003E27D0" w:rsidRPr="003E27D0" w:rsidRDefault="003E27D0" w:rsidP="005332F7">
      <w:pPr>
        <w:numPr>
          <w:ilvl w:val="1"/>
          <w:numId w:val="14"/>
        </w:numPr>
        <w:jc w:val="both"/>
        <w:rPr>
          <w:b/>
          <w:lang w:val="ro-RO"/>
        </w:rPr>
      </w:pPr>
      <w:proofErr w:type="spellStart"/>
      <w:r w:rsidRPr="003E27D0">
        <w:rPr>
          <w:b/>
          <w:lang w:val="ro-RO"/>
        </w:rPr>
        <w:t>Candidaţii</w:t>
      </w:r>
      <w:proofErr w:type="spellEnd"/>
      <w:r w:rsidRPr="003E27D0">
        <w:rPr>
          <w:b/>
          <w:lang w:val="ro-RO"/>
        </w:rPr>
        <w:t xml:space="preserve"> </w:t>
      </w:r>
      <w:proofErr w:type="spellStart"/>
      <w:r w:rsidRPr="003E27D0">
        <w:rPr>
          <w:b/>
          <w:lang w:val="ro-RO"/>
        </w:rPr>
        <w:t>declaraţi</w:t>
      </w:r>
      <w:proofErr w:type="spellEnd"/>
      <w:r w:rsidRPr="003E27D0">
        <w:rPr>
          <w:b/>
          <w:lang w:val="ro-RO"/>
        </w:rPr>
        <w:t xml:space="preserve"> ”ADMIS” au </w:t>
      </w:r>
      <w:proofErr w:type="spellStart"/>
      <w:r w:rsidRPr="003E27D0">
        <w:rPr>
          <w:b/>
          <w:lang w:val="ro-RO"/>
        </w:rPr>
        <w:t>obligaţia</w:t>
      </w:r>
      <w:proofErr w:type="spellEnd"/>
      <w:r w:rsidRPr="003E27D0">
        <w:rPr>
          <w:b/>
          <w:lang w:val="ro-RO"/>
        </w:rPr>
        <w:t xml:space="preserve"> să depună, în vederea înmatriculării, la începerea anului </w:t>
      </w:r>
      <w:proofErr w:type="spellStart"/>
      <w:r w:rsidRPr="003E27D0">
        <w:rPr>
          <w:b/>
          <w:lang w:val="ro-RO"/>
        </w:rPr>
        <w:t>şcolar</w:t>
      </w:r>
      <w:proofErr w:type="spellEnd"/>
      <w:r w:rsidRPr="003E27D0">
        <w:rPr>
          <w:b/>
          <w:lang w:val="ro-RO"/>
        </w:rPr>
        <w:t xml:space="preserve">/universitar, diploma de bacalaureat, în original, la </w:t>
      </w:r>
      <w:proofErr w:type="spellStart"/>
      <w:r w:rsidRPr="003E27D0">
        <w:rPr>
          <w:b/>
          <w:lang w:val="ro-RO"/>
        </w:rPr>
        <w:t>instituţia</w:t>
      </w:r>
      <w:proofErr w:type="spellEnd"/>
      <w:r w:rsidRPr="003E27D0">
        <w:rPr>
          <w:b/>
          <w:lang w:val="ro-RO"/>
        </w:rPr>
        <w:t xml:space="preserve"> de </w:t>
      </w:r>
      <w:proofErr w:type="spellStart"/>
      <w:r w:rsidRPr="003E27D0">
        <w:rPr>
          <w:b/>
          <w:lang w:val="ro-RO"/>
        </w:rPr>
        <w:t>învăţământ</w:t>
      </w:r>
      <w:proofErr w:type="spellEnd"/>
      <w:r w:rsidRPr="003E27D0">
        <w:rPr>
          <w:b/>
          <w:lang w:val="ro-RO"/>
        </w:rPr>
        <w:t xml:space="preserve"> la care au fost </w:t>
      </w:r>
      <w:proofErr w:type="spellStart"/>
      <w:r w:rsidRPr="003E27D0">
        <w:rPr>
          <w:b/>
          <w:lang w:val="ro-RO"/>
        </w:rPr>
        <w:t>declaraţi</w:t>
      </w:r>
      <w:proofErr w:type="spellEnd"/>
      <w:r w:rsidRPr="003E27D0">
        <w:rPr>
          <w:b/>
          <w:lang w:val="ro-RO"/>
        </w:rPr>
        <w:t xml:space="preserve"> </w:t>
      </w:r>
      <w:proofErr w:type="spellStart"/>
      <w:r w:rsidRPr="003E27D0">
        <w:rPr>
          <w:b/>
          <w:lang w:val="ro-RO"/>
        </w:rPr>
        <w:t>admişi</w:t>
      </w:r>
      <w:proofErr w:type="spellEnd"/>
      <w:r w:rsidRPr="003E27D0">
        <w:rPr>
          <w:b/>
          <w:lang w:val="ro-RO"/>
        </w:rPr>
        <w:t xml:space="preserve">. </w:t>
      </w:r>
    </w:p>
    <w:p w14:paraId="0326AF5E" w14:textId="77777777" w:rsidR="003E27D0" w:rsidRPr="003E27D0" w:rsidRDefault="003E27D0" w:rsidP="005332F7">
      <w:pPr>
        <w:numPr>
          <w:ilvl w:val="1"/>
          <w:numId w:val="14"/>
        </w:numPr>
        <w:jc w:val="both"/>
        <w:rPr>
          <w:b/>
          <w:lang w:val="ro-RO"/>
        </w:rPr>
      </w:pPr>
      <w:r w:rsidRPr="003E27D0">
        <w:rPr>
          <w:b/>
          <w:lang w:val="ro-RO"/>
        </w:rPr>
        <w:t xml:space="preserve">Neprezentarea, în termenul stabilit, a diplomei, în original, din vina exclusivă a candidatului, conduce la neînmatriculare, respectiv la îndepărtarea din cadrul </w:t>
      </w:r>
      <w:proofErr w:type="spellStart"/>
      <w:r w:rsidRPr="003E27D0">
        <w:rPr>
          <w:b/>
          <w:lang w:val="ro-RO"/>
        </w:rPr>
        <w:t>unităţii</w:t>
      </w:r>
      <w:proofErr w:type="spellEnd"/>
      <w:r w:rsidRPr="003E27D0">
        <w:rPr>
          <w:b/>
          <w:lang w:val="ro-RO"/>
        </w:rPr>
        <w:t xml:space="preserve"> de </w:t>
      </w:r>
      <w:proofErr w:type="spellStart"/>
      <w:r w:rsidRPr="003E27D0">
        <w:rPr>
          <w:b/>
          <w:lang w:val="ro-RO"/>
        </w:rPr>
        <w:t>învăţământ</w:t>
      </w:r>
      <w:proofErr w:type="spellEnd"/>
      <w:r w:rsidRPr="003E27D0">
        <w:rPr>
          <w:b/>
          <w:i/>
          <w:lang w:val="ro-RO"/>
        </w:rPr>
        <w:t>.</w:t>
      </w:r>
    </w:p>
    <w:p w14:paraId="7E226B02" w14:textId="2621F655" w:rsidR="003E27D0" w:rsidRPr="003E27D0" w:rsidRDefault="003E27D0" w:rsidP="005332F7">
      <w:pPr>
        <w:numPr>
          <w:ilvl w:val="1"/>
          <w:numId w:val="14"/>
        </w:numPr>
        <w:jc w:val="both"/>
        <w:rPr>
          <w:b/>
          <w:lang w:val="ro-RO"/>
        </w:rPr>
      </w:pPr>
      <w:r w:rsidRPr="003E27D0">
        <w:rPr>
          <w:b/>
          <w:lang w:val="ro-RO"/>
        </w:rPr>
        <w:t xml:space="preserve">Prezentarea de înscrisuri false se </w:t>
      </w:r>
      <w:proofErr w:type="spellStart"/>
      <w:r w:rsidRPr="003E27D0">
        <w:rPr>
          <w:b/>
          <w:lang w:val="ro-RO"/>
        </w:rPr>
        <w:t>pedepseşte</w:t>
      </w:r>
      <w:proofErr w:type="spellEnd"/>
      <w:r w:rsidRPr="003E27D0">
        <w:rPr>
          <w:b/>
          <w:lang w:val="ro-RO"/>
        </w:rPr>
        <w:t xml:space="preserve"> conform legii </w:t>
      </w:r>
      <w:proofErr w:type="spellStart"/>
      <w:r w:rsidRPr="003E27D0">
        <w:rPr>
          <w:b/>
          <w:lang w:val="ro-RO"/>
        </w:rPr>
        <w:t>şi</w:t>
      </w:r>
      <w:proofErr w:type="spellEnd"/>
      <w:r w:rsidRPr="003E27D0">
        <w:rPr>
          <w:b/>
          <w:lang w:val="ro-RO"/>
        </w:rPr>
        <w:t xml:space="preserve"> atrage după sine eliminarea din concurs a respectivului candidat. În cazul în care descoperirea falsului se face după încheierea admiterii, candidatul pierde locul </w:t>
      </w:r>
      <w:proofErr w:type="spellStart"/>
      <w:r w:rsidRPr="003E27D0">
        <w:rPr>
          <w:b/>
          <w:lang w:val="ro-RO"/>
        </w:rPr>
        <w:t>obţinut</w:t>
      </w:r>
      <w:proofErr w:type="spellEnd"/>
      <w:r w:rsidRPr="003E27D0">
        <w:rPr>
          <w:b/>
          <w:lang w:val="ro-RO"/>
        </w:rPr>
        <w:t xml:space="preserve"> prin fraudă.</w:t>
      </w:r>
    </w:p>
    <w:p w14:paraId="09701EF9" w14:textId="65C01FCB" w:rsidR="003E27D0" w:rsidRPr="003E27D0" w:rsidRDefault="003E27D0" w:rsidP="005332F7">
      <w:pPr>
        <w:numPr>
          <w:ilvl w:val="1"/>
          <w:numId w:val="14"/>
        </w:numPr>
        <w:jc w:val="both"/>
        <w:rPr>
          <w:b/>
          <w:lang w:val="ro-RO"/>
        </w:rPr>
      </w:pPr>
      <w:r w:rsidRPr="003E27D0">
        <w:rPr>
          <w:b/>
          <w:lang w:val="ro-RO"/>
        </w:rPr>
        <w:t>În situația în care candidații nu primesc cererea scanată la adresa de mail indicată, în termen de 2 zile lucrătoare, sunt rugați să aducă la cunoștința Serviciului Resurse Umane acest aspect, la nr. de telefon 02</w:t>
      </w:r>
      <w:r w:rsidR="00FB539B">
        <w:rPr>
          <w:b/>
          <w:lang w:val="ro-RO"/>
        </w:rPr>
        <w:t>63</w:t>
      </w:r>
      <w:r w:rsidRPr="003E27D0">
        <w:rPr>
          <w:b/>
          <w:lang w:val="ro-RO"/>
        </w:rPr>
        <w:t>/20311</w:t>
      </w:r>
      <w:r w:rsidR="00FB539B">
        <w:rPr>
          <w:b/>
          <w:lang w:val="ro-RO"/>
        </w:rPr>
        <w:t xml:space="preserve">1 sau </w:t>
      </w:r>
      <w:r w:rsidRPr="003E27D0">
        <w:rPr>
          <w:b/>
          <w:lang w:val="ro-RO"/>
        </w:rPr>
        <w:t>02</w:t>
      </w:r>
      <w:r w:rsidR="00FB539B">
        <w:rPr>
          <w:b/>
          <w:lang w:val="ro-RO"/>
        </w:rPr>
        <w:t>63</w:t>
      </w:r>
      <w:r w:rsidRPr="003E27D0">
        <w:rPr>
          <w:b/>
          <w:lang w:val="ro-RO"/>
        </w:rPr>
        <w:t>/20311</w:t>
      </w:r>
      <w:r w:rsidR="00FB539B">
        <w:rPr>
          <w:b/>
          <w:lang w:val="ro-RO"/>
        </w:rPr>
        <w:t>3</w:t>
      </w:r>
      <w:r w:rsidRPr="003E27D0">
        <w:rPr>
          <w:b/>
          <w:lang w:val="ro-RO"/>
        </w:rPr>
        <w:t>.</w:t>
      </w:r>
    </w:p>
    <w:p w14:paraId="2D60E896" w14:textId="77777777" w:rsidR="003E27D0" w:rsidRPr="003E27D0" w:rsidRDefault="003E27D0" w:rsidP="005332F7">
      <w:pPr>
        <w:jc w:val="both"/>
        <w:rPr>
          <w:b/>
          <w:lang w:val="ro-RO"/>
        </w:rPr>
      </w:pPr>
    </w:p>
    <w:p w14:paraId="79C789D2" w14:textId="77777777" w:rsidR="003E27D0" w:rsidRPr="003E27D0" w:rsidRDefault="003E27D0" w:rsidP="005332F7">
      <w:pPr>
        <w:jc w:val="both"/>
        <w:rPr>
          <w:b/>
          <w:lang w:val="ro-RO"/>
        </w:rPr>
      </w:pPr>
      <w:proofErr w:type="spellStart"/>
      <w:r w:rsidRPr="003E27D0">
        <w:rPr>
          <w:b/>
          <w:lang w:val="ro-RO"/>
        </w:rPr>
        <w:t>Candidaţii</w:t>
      </w:r>
      <w:proofErr w:type="spellEnd"/>
      <w:r w:rsidRPr="003E27D0">
        <w:rPr>
          <w:b/>
          <w:lang w:val="ro-RO"/>
        </w:rPr>
        <w:t xml:space="preserve"> sunt </w:t>
      </w:r>
      <w:proofErr w:type="spellStart"/>
      <w:r w:rsidRPr="003E27D0">
        <w:rPr>
          <w:b/>
          <w:lang w:val="ro-RO"/>
        </w:rPr>
        <w:t>rugaţi</w:t>
      </w:r>
      <w:proofErr w:type="spellEnd"/>
      <w:r w:rsidRPr="003E27D0">
        <w:rPr>
          <w:b/>
          <w:lang w:val="ro-RO"/>
        </w:rPr>
        <w:t xml:space="preserve"> să citească cu </w:t>
      </w:r>
      <w:proofErr w:type="spellStart"/>
      <w:r w:rsidRPr="003E27D0">
        <w:rPr>
          <w:b/>
          <w:lang w:val="ro-RO"/>
        </w:rPr>
        <w:t>atenţie</w:t>
      </w:r>
      <w:proofErr w:type="spellEnd"/>
      <w:r w:rsidRPr="003E27D0">
        <w:rPr>
          <w:b/>
          <w:lang w:val="ro-RO"/>
        </w:rPr>
        <w:t xml:space="preserve"> </w:t>
      </w:r>
      <w:proofErr w:type="spellStart"/>
      <w:r w:rsidRPr="003E27D0">
        <w:rPr>
          <w:b/>
          <w:lang w:val="ro-RO"/>
        </w:rPr>
        <w:t>anunţul</w:t>
      </w:r>
      <w:proofErr w:type="spellEnd"/>
      <w:r w:rsidRPr="003E27D0">
        <w:rPr>
          <w:b/>
          <w:lang w:val="ro-RO"/>
        </w:rPr>
        <w:t xml:space="preserve"> </w:t>
      </w:r>
      <w:proofErr w:type="spellStart"/>
      <w:r w:rsidRPr="003E27D0">
        <w:rPr>
          <w:b/>
          <w:lang w:val="ro-RO"/>
        </w:rPr>
        <w:t>şi</w:t>
      </w:r>
      <w:proofErr w:type="spellEnd"/>
      <w:r w:rsidRPr="003E27D0">
        <w:rPr>
          <w:b/>
          <w:lang w:val="ro-RO"/>
        </w:rPr>
        <w:t xml:space="preserve"> să respecte, organizarea stabilită cu privire la toate etapele </w:t>
      </w:r>
      <w:proofErr w:type="spellStart"/>
      <w:r w:rsidRPr="003E27D0">
        <w:rPr>
          <w:b/>
          <w:lang w:val="ro-RO"/>
        </w:rPr>
        <w:t>desfăşurării</w:t>
      </w:r>
      <w:proofErr w:type="spellEnd"/>
      <w:r w:rsidRPr="003E27D0">
        <w:rPr>
          <w:b/>
          <w:lang w:val="ro-RO"/>
        </w:rPr>
        <w:t xml:space="preserve"> examenului de admitere, respectiv, înscrierea, depunerea dosarului în volum complet </w:t>
      </w:r>
      <w:proofErr w:type="spellStart"/>
      <w:r w:rsidRPr="003E27D0">
        <w:rPr>
          <w:b/>
          <w:lang w:val="ro-RO"/>
        </w:rPr>
        <w:t>şi</w:t>
      </w:r>
      <w:proofErr w:type="spellEnd"/>
      <w:r w:rsidRPr="003E27D0">
        <w:rPr>
          <w:b/>
          <w:lang w:val="ro-RO"/>
        </w:rPr>
        <w:t xml:space="preserve"> </w:t>
      </w:r>
      <w:proofErr w:type="spellStart"/>
      <w:r w:rsidRPr="003E27D0">
        <w:rPr>
          <w:b/>
          <w:lang w:val="ro-RO"/>
        </w:rPr>
        <w:t>susţinerea</w:t>
      </w:r>
      <w:proofErr w:type="spellEnd"/>
      <w:r w:rsidRPr="003E27D0">
        <w:rPr>
          <w:b/>
          <w:lang w:val="ro-RO"/>
        </w:rPr>
        <w:t xml:space="preserve"> probelor eliminatorii de concurs.</w:t>
      </w:r>
    </w:p>
    <w:p w14:paraId="76FF3A7E" w14:textId="77777777" w:rsidR="003E27D0" w:rsidRPr="003E27D0" w:rsidRDefault="003E27D0" w:rsidP="005332F7">
      <w:pPr>
        <w:jc w:val="both"/>
        <w:rPr>
          <w:b/>
          <w:lang w:val="it-IT"/>
        </w:rPr>
      </w:pPr>
    </w:p>
    <w:p w14:paraId="3873E1B2" w14:textId="77777777" w:rsidR="003E27D0" w:rsidRPr="003E27D0" w:rsidRDefault="003E27D0" w:rsidP="005332F7">
      <w:pPr>
        <w:jc w:val="both"/>
        <w:rPr>
          <w:b/>
          <w:lang w:val="it-IT"/>
        </w:rPr>
      </w:pPr>
    </w:p>
    <w:p w14:paraId="50A62F1F" w14:textId="77777777" w:rsidR="003E27D0" w:rsidRPr="003E27D0" w:rsidRDefault="003E27D0" w:rsidP="00FB539B">
      <w:pPr>
        <w:jc w:val="center"/>
        <w:rPr>
          <w:b/>
          <w:lang w:val="ro-RO"/>
        </w:rPr>
      </w:pPr>
      <w:r w:rsidRPr="003E27D0">
        <w:rPr>
          <w:b/>
          <w:lang w:val="ro-RO"/>
        </w:rPr>
        <w:t>ȘEF SERVICIU</w:t>
      </w:r>
    </w:p>
    <w:p w14:paraId="126AA0B7" w14:textId="77777777" w:rsidR="003E27D0" w:rsidRDefault="003E27D0" w:rsidP="00FB539B">
      <w:pPr>
        <w:jc w:val="center"/>
        <w:rPr>
          <w:b/>
          <w:i/>
          <w:lang w:val="it-IT"/>
        </w:rPr>
      </w:pPr>
      <w:r w:rsidRPr="003E27D0">
        <w:rPr>
          <w:b/>
          <w:i/>
          <w:lang w:val="it-IT"/>
        </w:rPr>
        <w:t>Comisar-șef de poliție,</w:t>
      </w:r>
    </w:p>
    <w:p w14:paraId="464700F3" w14:textId="77777777" w:rsidR="00FB539B" w:rsidRDefault="00FB539B" w:rsidP="005332F7">
      <w:pPr>
        <w:jc w:val="both"/>
        <w:rPr>
          <w:b/>
          <w:i/>
          <w:lang w:val="it-IT"/>
        </w:rPr>
      </w:pPr>
    </w:p>
    <w:p w14:paraId="676326D3" w14:textId="77777777" w:rsidR="00FB539B" w:rsidRDefault="00FB539B" w:rsidP="005332F7">
      <w:pPr>
        <w:jc w:val="both"/>
        <w:rPr>
          <w:b/>
          <w:i/>
          <w:lang w:val="it-IT"/>
        </w:rPr>
      </w:pPr>
    </w:p>
    <w:p w14:paraId="4F9C0ED2" w14:textId="77777777" w:rsidR="00FB539B" w:rsidRDefault="00FB539B" w:rsidP="005332F7">
      <w:pPr>
        <w:jc w:val="both"/>
        <w:rPr>
          <w:b/>
          <w:i/>
          <w:lang w:val="it-IT"/>
        </w:rPr>
      </w:pPr>
    </w:p>
    <w:p w14:paraId="3B312943" w14:textId="77777777" w:rsidR="00FB539B" w:rsidRDefault="00FB539B" w:rsidP="005332F7">
      <w:pPr>
        <w:jc w:val="both"/>
        <w:rPr>
          <w:b/>
          <w:i/>
          <w:lang w:val="it-IT"/>
        </w:rPr>
      </w:pPr>
    </w:p>
    <w:p w14:paraId="16B6BFF3" w14:textId="77777777" w:rsidR="00240D49" w:rsidRDefault="00240D49" w:rsidP="005332F7">
      <w:pPr>
        <w:jc w:val="both"/>
        <w:rPr>
          <w:b/>
          <w:i/>
          <w:lang w:val="it-IT"/>
        </w:rPr>
      </w:pPr>
    </w:p>
    <w:p w14:paraId="08B15392" w14:textId="77777777" w:rsidR="00240D49" w:rsidRDefault="00240D49" w:rsidP="005332F7">
      <w:pPr>
        <w:jc w:val="both"/>
        <w:rPr>
          <w:b/>
          <w:i/>
          <w:lang w:val="it-IT"/>
        </w:rPr>
      </w:pPr>
    </w:p>
    <w:p w14:paraId="460F2742" w14:textId="77777777" w:rsidR="00240D49" w:rsidRDefault="00240D49" w:rsidP="005332F7">
      <w:pPr>
        <w:jc w:val="both"/>
        <w:rPr>
          <w:b/>
          <w:i/>
          <w:lang w:val="it-IT"/>
        </w:rPr>
      </w:pPr>
    </w:p>
    <w:p w14:paraId="1EBFD97F" w14:textId="77777777" w:rsidR="00240D49" w:rsidRDefault="00240D49" w:rsidP="005332F7">
      <w:pPr>
        <w:jc w:val="both"/>
        <w:rPr>
          <w:b/>
          <w:i/>
          <w:lang w:val="it-IT"/>
        </w:rPr>
      </w:pPr>
    </w:p>
    <w:p w14:paraId="59F8EC11" w14:textId="77777777" w:rsidR="00240D49" w:rsidRDefault="00240D49" w:rsidP="005332F7">
      <w:pPr>
        <w:jc w:val="both"/>
        <w:rPr>
          <w:b/>
          <w:i/>
          <w:lang w:val="it-IT"/>
        </w:rPr>
      </w:pPr>
    </w:p>
    <w:p w14:paraId="3BF49165" w14:textId="77777777" w:rsidR="00240D49" w:rsidRDefault="00240D49" w:rsidP="005332F7">
      <w:pPr>
        <w:jc w:val="both"/>
        <w:rPr>
          <w:b/>
          <w:i/>
          <w:lang w:val="it-IT"/>
        </w:rPr>
      </w:pPr>
    </w:p>
    <w:p w14:paraId="6CE356C8" w14:textId="77777777" w:rsidR="00240D49" w:rsidRDefault="00240D49" w:rsidP="005332F7">
      <w:pPr>
        <w:jc w:val="both"/>
        <w:rPr>
          <w:b/>
          <w:i/>
          <w:lang w:val="it-IT"/>
        </w:rPr>
      </w:pPr>
    </w:p>
    <w:p w14:paraId="5917ED5C" w14:textId="77777777" w:rsidR="00240D49" w:rsidRDefault="00240D49" w:rsidP="005332F7">
      <w:pPr>
        <w:jc w:val="both"/>
        <w:rPr>
          <w:b/>
          <w:i/>
          <w:lang w:val="it-IT"/>
        </w:rPr>
      </w:pPr>
    </w:p>
    <w:p w14:paraId="581FCEDD" w14:textId="77777777" w:rsidR="00240D49" w:rsidRDefault="00240D49" w:rsidP="005332F7">
      <w:pPr>
        <w:jc w:val="both"/>
        <w:rPr>
          <w:b/>
          <w:i/>
          <w:lang w:val="it-IT"/>
        </w:rPr>
      </w:pPr>
    </w:p>
    <w:p w14:paraId="2F8EA62A" w14:textId="77777777" w:rsidR="00240D49" w:rsidRDefault="00240D49" w:rsidP="005332F7">
      <w:pPr>
        <w:jc w:val="both"/>
        <w:rPr>
          <w:b/>
          <w:i/>
          <w:lang w:val="it-IT"/>
        </w:rPr>
      </w:pPr>
    </w:p>
    <w:p w14:paraId="472E98FE" w14:textId="77777777" w:rsidR="00240D49" w:rsidRDefault="00240D49" w:rsidP="005332F7">
      <w:pPr>
        <w:jc w:val="both"/>
        <w:rPr>
          <w:b/>
          <w:i/>
          <w:lang w:val="it-IT"/>
        </w:rPr>
      </w:pPr>
    </w:p>
    <w:p w14:paraId="30BC622F" w14:textId="2AD20996" w:rsidR="00FB539B" w:rsidRPr="00240D49" w:rsidRDefault="00240D49" w:rsidP="00240D49">
      <w:pPr>
        <w:jc w:val="center"/>
        <w:rPr>
          <w:b/>
          <w:i/>
          <w:sz w:val="20"/>
          <w:szCs w:val="20"/>
          <w:lang w:val="it-IT"/>
        </w:rPr>
      </w:pPr>
      <w:r w:rsidRPr="00240D49">
        <w:rPr>
          <w:b/>
          <w:i/>
          <w:sz w:val="20"/>
          <w:szCs w:val="20"/>
          <w:lang w:val="it-IT"/>
        </w:rPr>
        <w:t>ORIGINALUL SEMNAT SE AFLĂ LA SERVICIUL RESURSE UMANE</w:t>
      </w:r>
    </w:p>
    <w:p w14:paraId="57011CAB" w14:textId="77777777" w:rsidR="00FB539B" w:rsidRDefault="00FB539B" w:rsidP="005332F7">
      <w:pPr>
        <w:jc w:val="both"/>
        <w:rPr>
          <w:b/>
          <w:i/>
          <w:lang w:val="it-IT"/>
        </w:rPr>
      </w:pPr>
    </w:p>
    <w:p w14:paraId="34A994A9" w14:textId="77777777" w:rsidR="00FB539B" w:rsidRDefault="00FB539B" w:rsidP="005332F7">
      <w:pPr>
        <w:jc w:val="both"/>
        <w:rPr>
          <w:b/>
          <w:i/>
          <w:lang w:val="it-IT"/>
        </w:rPr>
      </w:pPr>
    </w:p>
    <w:p w14:paraId="175F3B40" w14:textId="77777777" w:rsidR="00FB539B" w:rsidRDefault="00FB539B" w:rsidP="005332F7">
      <w:pPr>
        <w:jc w:val="both"/>
        <w:rPr>
          <w:b/>
          <w:i/>
          <w:lang w:val="it-IT"/>
        </w:rPr>
      </w:pPr>
    </w:p>
    <w:p w14:paraId="71C24183" w14:textId="77777777" w:rsidR="00FB539B" w:rsidRDefault="00FB539B" w:rsidP="005332F7">
      <w:pPr>
        <w:jc w:val="both"/>
        <w:rPr>
          <w:b/>
          <w:i/>
          <w:lang w:val="it-IT"/>
        </w:rPr>
      </w:pPr>
    </w:p>
    <w:p w14:paraId="057125E6" w14:textId="77777777" w:rsidR="00FB539B" w:rsidRDefault="00FB539B" w:rsidP="005332F7">
      <w:pPr>
        <w:jc w:val="both"/>
        <w:rPr>
          <w:b/>
          <w:i/>
          <w:lang w:val="it-IT"/>
        </w:rPr>
      </w:pPr>
    </w:p>
    <w:p w14:paraId="63412185" w14:textId="77777777" w:rsidR="00FB539B" w:rsidRDefault="00FB539B" w:rsidP="005332F7">
      <w:pPr>
        <w:jc w:val="both"/>
        <w:rPr>
          <w:b/>
          <w:i/>
          <w:lang w:val="it-IT"/>
        </w:rPr>
      </w:pPr>
    </w:p>
    <w:p w14:paraId="76847D31" w14:textId="77777777" w:rsidR="00FB539B" w:rsidRDefault="00FB539B" w:rsidP="005332F7">
      <w:pPr>
        <w:jc w:val="both"/>
        <w:rPr>
          <w:b/>
          <w:i/>
          <w:lang w:val="it-IT"/>
        </w:rPr>
      </w:pPr>
    </w:p>
    <w:p w14:paraId="15D90BAC" w14:textId="77777777" w:rsidR="00FB539B" w:rsidRDefault="00FB539B" w:rsidP="005332F7">
      <w:pPr>
        <w:jc w:val="both"/>
        <w:rPr>
          <w:b/>
          <w:i/>
          <w:lang w:val="it-IT"/>
        </w:rPr>
      </w:pPr>
    </w:p>
    <w:p w14:paraId="4670F523" w14:textId="77777777" w:rsidR="00FB539B" w:rsidRDefault="00FB539B" w:rsidP="005332F7">
      <w:pPr>
        <w:jc w:val="both"/>
        <w:rPr>
          <w:b/>
          <w:i/>
          <w:lang w:val="it-IT"/>
        </w:rPr>
      </w:pPr>
    </w:p>
    <w:p w14:paraId="1D18A24E" w14:textId="77777777" w:rsidR="00FB539B" w:rsidRDefault="00FB539B" w:rsidP="005332F7">
      <w:pPr>
        <w:jc w:val="both"/>
        <w:rPr>
          <w:b/>
          <w:i/>
          <w:lang w:val="it-IT"/>
        </w:rPr>
      </w:pPr>
    </w:p>
    <w:sectPr w:rsidR="00FB539B" w:rsidSect="00412454">
      <w:footerReference w:type="even" r:id="rId14"/>
      <w:footerReference w:type="default" r:id="rId15"/>
      <w:pgSz w:w="11907" w:h="16840" w:code="9"/>
      <w:pgMar w:top="851" w:right="851" w:bottom="851" w:left="1418"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6813" w14:textId="77777777" w:rsidR="00F03AF6" w:rsidRDefault="00F03AF6" w:rsidP="00FF1203">
      <w:r>
        <w:separator/>
      </w:r>
    </w:p>
  </w:endnote>
  <w:endnote w:type="continuationSeparator" w:id="0">
    <w:p w14:paraId="107EA214" w14:textId="77777777" w:rsidR="00F03AF6" w:rsidRDefault="00F03AF6" w:rsidP="00FF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B465" w14:textId="77777777" w:rsidR="00604CF9" w:rsidRDefault="00A079FF" w:rsidP="00877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B7B6E" w14:textId="77777777" w:rsidR="00604CF9" w:rsidRDefault="00604CF9" w:rsidP="008778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3E67" w14:textId="77777777" w:rsidR="00604CF9" w:rsidRDefault="00A079FF" w:rsidP="00877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C26">
      <w:rPr>
        <w:rStyle w:val="PageNumber"/>
        <w:noProof/>
      </w:rPr>
      <w:t>1</w:t>
    </w:r>
    <w:r>
      <w:rPr>
        <w:rStyle w:val="PageNumber"/>
      </w:rPr>
      <w:fldChar w:fldCharType="end"/>
    </w:r>
  </w:p>
  <w:p w14:paraId="330CD70D" w14:textId="3DE5C044" w:rsidR="00815193" w:rsidRPr="00815193" w:rsidRDefault="00815193" w:rsidP="00815193">
    <w:pPr>
      <w:spacing w:line="276" w:lineRule="auto"/>
      <w:jc w:val="center"/>
      <w:rPr>
        <w:b/>
        <w:i/>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15193" w:rsidRPr="00815193" w14:paraId="5FC48FF4" w14:textId="77777777" w:rsidTr="00D5026B">
      <w:trPr>
        <w:trHeight w:val="70"/>
        <w:jc w:val="center"/>
      </w:trPr>
      <w:tc>
        <w:tcPr>
          <w:tcW w:w="1206" w:type="dxa"/>
          <w:shd w:val="clear" w:color="auto" w:fill="0000FF"/>
        </w:tcPr>
        <w:p w14:paraId="0EA2DB34" w14:textId="77777777" w:rsidR="00815193" w:rsidRPr="00815193" w:rsidRDefault="00815193" w:rsidP="00D5026B">
          <w:pPr>
            <w:pStyle w:val="Footer"/>
            <w:ind w:right="360"/>
            <w:jc w:val="center"/>
            <w:rPr>
              <w:sz w:val="8"/>
              <w:szCs w:val="8"/>
              <w:lang w:val="ro-RO"/>
            </w:rPr>
          </w:pPr>
        </w:p>
      </w:tc>
      <w:tc>
        <w:tcPr>
          <w:tcW w:w="1491" w:type="dxa"/>
          <w:shd w:val="clear" w:color="auto" w:fill="FFFF00"/>
        </w:tcPr>
        <w:p w14:paraId="18C00653" w14:textId="77777777" w:rsidR="00815193" w:rsidRPr="00815193" w:rsidRDefault="00815193" w:rsidP="00D5026B">
          <w:pPr>
            <w:pStyle w:val="Footer"/>
            <w:jc w:val="center"/>
            <w:rPr>
              <w:sz w:val="8"/>
              <w:szCs w:val="8"/>
              <w:lang w:val="ro-RO"/>
            </w:rPr>
          </w:pPr>
        </w:p>
      </w:tc>
      <w:tc>
        <w:tcPr>
          <w:tcW w:w="1282" w:type="dxa"/>
          <w:shd w:val="clear" w:color="auto" w:fill="FF0000"/>
        </w:tcPr>
        <w:p w14:paraId="19BF6CFB" w14:textId="77777777" w:rsidR="00815193" w:rsidRPr="00815193" w:rsidRDefault="00815193" w:rsidP="00D5026B">
          <w:pPr>
            <w:pStyle w:val="Footer"/>
            <w:jc w:val="center"/>
            <w:rPr>
              <w:sz w:val="8"/>
              <w:szCs w:val="8"/>
              <w:lang w:val="ro-RO"/>
            </w:rPr>
          </w:pPr>
        </w:p>
      </w:tc>
    </w:tr>
  </w:tbl>
  <w:p w14:paraId="12D37B61" w14:textId="77777777" w:rsidR="00815193" w:rsidRPr="00815193" w:rsidRDefault="00815193" w:rsidP="00815193">
    <w:pPr>
      <w:pStyle w:val="Footer"/>
      <w:jc w:val="center"/>
      <w:rPr>
        <w:sz w:val="20"/>
        <w:lang w:val="ro-RO"/>
      </w:rPr>
    </w:pPr>
    <w:r w:rsidRPr="00815193">
      <w:rPr>
        <w:sz w:val="20"/>
        <w:lang w:val="ro-RO"/>
      </w:rPr>
      <w:t>Bistriţa, Str. Nicolae Bălcescu nr.1-3, jud. Bistriţa-Năsăud</w:t>
    </w:r>
  </w:p>
  <w:p w14:paraId="5630F5C1" w14:textId="77777777" w:rsidR="00604CF9" w:rsidRPr="00815193" w:rsidRDefault="00815193" w:rsidP="00815193">
    <w:pPr>
      <w:pStyle w:val="Footer"/>
      <w:jc w:val="center"/>
      <w:rPr>
        <w:sz w:val="20"/>
        <w:lang w:val="ro-RO"/>
      </w:rPr>
    </w:pPr>
    <w:r w:rsidRPr="00815193">
      <w:rPr>
        <w:sz w:val="20"/>
        <w:lang w:val="ro-RO"/>
      </w:rPr>
      <w:t>Tel. 0263/203.004 / Fax: 0263/232.062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C58A" w14:textId="77777777" w:rsidR="00F03AF6" w:rsidRDefault="00F03AF6" w:rsidP="00FF1203">
      <w:r>
        <w:separator/>
      </w:r>
    </w:p>
  </w:footnote>
  <w:footnote w:type="continuationSeparator" w:id="0">
    <w:p w14:paraId="253AA84D" w14:textId="77777777" w:rsidR="00F03AF6" w:rsidRDefault="00F03AF6" w:rsidP="00FF1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2CA5"/>
    <w:multiLevelType w:val="hybridMultilevel"/>
    <w:tmpl w:val="8C760E68"/>
    <w:lvl w:ilvl="0" w:tplc="0409000F">
      <w:start w:val="1"/>
      <w:numFmt w:val="decimal"/>
      <w:lvlText w:val="%1."/>
      <w:lvlJc w:val="left"/>
      <w:pPr>
        <w:ind w:left="630" w:hanging="360"/>
      </w:pPr>
    </w:lvl>
    <w:lvl w:ilvl="1" w:tplc="B7888CAE">
      <w:start w:val="1"/>
      <w:numFmt w:val="decimal"/>
      <w:lvlText w:val="%2."/>
      <w:lvlJc w:val="left"/>
      <w:pPr>
        <w:ind w:left="1980" w:hanging="990"/>
      </w:pPr>
      <w:rPr>
        <w:b/>
        <w:strike w:val="0"/>
        <w:dstrike w:val="0"/>
        <w:u w:val="none"/>
        <w:effect w:val="none"/>
      </w:rPr>
    </w:lvl>
    <w:lvl w:ilvl="2" w:tplc="2E4C98D6">
      <w:start w:val="3"/>
      <w:numFmt w:val="bullet"/>
      <w:lvlText w:val="-"/>
      <w:lvlJc w:val="left"/>
      <w:pPr>
        <w:ind w:left="2250" w:hanging="360"/>
      </w:pPr>
      <w:rPr>
        <w:rFonts w:ascii="Times New Roman" w:eastAsia="Times New Roman" w:hAnsi="Times New Roman" w:cs="Times New Roman" w:hint="default"/>
      </w:r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1C384959"/>
    <w:multiLevelType w:val="hybridMultilevel"/>
    <w:tmpl w:val="6B48087E"/>
    <w:lvl w:ilvl="0" w:tplc="5AD63E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B04EA"/>
    <w:multiLevelType w:val="hybridMultilevel"/>
    <w:tmpl w:val="807A2868"/>
    <w:lvl w:ilvl="0" w:tplc="D7628A6A">
      <w:start w:val="4"/>
      <w:numFmt w:val="bullet"/>
      <w:lvlText w:val="-"/>
      <w:lvlJc w:val="left"/>
      <w:pPr>
        <w:ind w:left="786" w:hanging="360"/>
      </w:pPr>
      <w:rPr>
        <w:rFonts w:ascii="Times New Roman" w:eastAsia="Calibr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 w15:restartNumberingAfterBreak="0">
    <w:nsid w:val="267D475F"/>
    <w:multiLevelType w:val="hybridMultilevel"/>
    <w:tmpl w:val="3762082E"/>
    <w:lvl w:ilvl="0" w:tplc="C8F4DD52">
      <w:start w:val="1"/>
      <w:numFmt w:val="decimal"/>
      <w:lvlText w:val="%1."/>
      <w:lvlJc w:val="left"/>
      <w:pPr>
        <w:ind w:left="1695" w:hanging="975"/>
      </w:pPr>
      <w:rPr>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CA202FC"/>
    <w:multiLevelType w:val="hybridMultilevel"/>
    <w:tmpl w:val="E92CBE82"/>
    <w:lvl w:ilvl="0" w:tplc="FE3CE41C">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8E31C75"/>
    <w:multiLevelType w:val="hybridMultilevel"/>
    <w:tmpl w:val="CC1001D2"/>
    <w:lvl w:ilvl="0" w:tplc="68C250C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3B016171"/>
    <w:multiLevelType w:val="hybridMultilevel"/>
    <w:tmpl w:val="39A04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81D3E"/>
    <w:multiLevelType w:val="singleLevel"/>
    <w:tmpl w:val="12A21E1E"/>
    <w:lvl w:ilvl="0">
      <w:start w:val="1"/>
      <w:numFmt w:val="lowerLetter"/>
      <w:lvlText w:val="%1)"/>
      <w:legacy w:legacy="1" w:legacySpace="0" w:legacyIndent="202"/>
      <w:lvlJc w:val="left"/>
      <w:rPr>
        <w:rFonts w:ascii="Times New Roman" w:hAnsi="Times New Roman" w:cs="Times New Roman" w:hint="default"/>
      </w:rPr>
    </w:lvl>
  </w:abstractNum>
  <w:abstractNum w:abstractNumId="8" w15:restartNumberingAfterBreak="0">
    <w:nsid w:val="4EE73694"/>
    <w:multiLevelType w:val="hybridMultilevel"/>
    <w:tmpl w:val="ED22B410"/>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7A4AEBB4">
      <w:start w:val="1"/>
      <w:numFmt w:val="decimal"/>
      <w:lvlText w:val="%4)"/>
      <w:lvlJc w:val="left"/>
      <w:pPr>
        <w:ind w:left="3930" w:hanging="360"/>
      </w:pPr>
      <w:rPr>
        <w:rFonts w:hint="default"/>
      </w:r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9" w15:restartNumberingAfterBreak="0">
    <w:nsid w:val="62B44E62"/>
    <w:multiLevelType w:val="singleLevel"/>
    <w:tmpl w:val="825EE130"/>
    <w:lvl w:ilvl="0">
      <w:start w:val="2"/>
      <w:numFmt w:val="decimal"/>
      <w:lvlText w:val="(%1)"/>
      <w:legacy w:legacy="1" w:legacySpace="0" w:legacyIndent="312"/>
      <w:lvlJc w:val="left"/>
      <w:rPr>
        <w:rFonts w:ascii="Times New Roman" w:hAnsi="Times New Roman" w:cs="Times New Roman" w:hint="default"/>
      </w:rPr>
    </w:lvl>
  </w:abstractNum>
  <w:abstractNum w:abstractNumId="10" w15:restartNumberingAfterBreak="0">
    <w:nsid w:val="744F4364"/>
    <w:multiLevelType w:val="hybridMultilevel"/>
    <w:tmpl w:val="9710A9C6"/>
    <w:lvl w:ilvl="0" w:tplc="AD8C662E">
      <w:start w:val="1"/>
      <w:numFmt w:val="lowerLetter"/>
      <w:lvlText w:val="%1."/>
      <w:lvlJc w:val="left"/>
      <w:pPr>
        <w:ind w:left="786" w:hanging="360"/>
      </w:pPr>
      <w:rPr>
        <w:b/>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4DE32C1"/>
    <w:multiLevelType w:val="hybridMultilevel"/>
    <w:tmpl w:val="B96E25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9F5929"/>
    <w:multiLevelType w:val="hybridMultilevel"/>
    <w:tmpl w:val="909AF8DE"/>
    <w:lvl w:ilvl="0" w:tplc="DB6AFF46">
      <w:start w:val="1"/>
      <w:numFmt w:val="bullet"/>
      <w:lvlText w:val=""/>
      <w:lvlJc w:val="left"/>
      <w:pPr>
        <w:ind w:left="720" w:hanging="360"/>
      </w:pPr>
      <w:rPr>
        <w:rFonts w:ascii="Symbol" w:hAnsi="Symbol" w:hint="default"/>
        <w:b/>
      </w:rPr>
    </w:lvl>
    <w:lvl w:ilvl="1" w:tplc="024C6C84">
      <w:start w:val="1"/>
      <w:numFmt w:val="bullet"/>
      <w:lvlText w:val=""/>
      <w:lvlJc w:val="left"/>
      <w:pPr>
        <w:ind w:left="1440" w:hanging="360"/>
      </w:pPr>
      <w:rPr>
        <w:rFonts w:ascii="Wingdings" w:hAnsi="Wingdings" w:hint="default"/>
        <w:color w:val="auto"/>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25978208">
    <w:abstractNumId w:val="13"/>
  </w:num>
  <w:num w:numId="2" w16cid:durableId="602147970">
    <w:abstractNumId w:val="8"/>
  </w:num>
  <w:num w:numId="3" w16cid:durableId="1635598817">
    <w:abstractNumId w:val="5"/>
  </w:num>
  <w:num w:numId="4" w16cid:durableId="1926647302">
    <w:abstractNumId w:val="6"/>
  </w:num>
  <w:num w:numId="5" w16cid:durableId="1128277971">
    <w:abstractNumId w:val="1"/>
  </w:num>
  <w:num w:numId="6" w16cid:durableId="272398272">
    <w:abstractNumId w:val="4"/>
  </w:num>
  <w:num w:numId="7" w16cid:durableId="1588537928">
    <w:abstractNumId w:val="7"/>
  </w:num>
  <w:num w:numId="8" w16cid:durableId="748163550">
    <w:abstractNumId w:val="9"/>
  </w:num>
  <w:num w:numId="9" w16cid:durableId="588543284">
    <w:abstractNumId w:val="10"/>
  </w:num>
  <w:num w:numId="10" w16cid:durableId="336344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8600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4660055">
    <w:abstractNumId w:val="2"/>
  </w:num>
  <w:num w:numId="13" w16cid:durableId="197055157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9192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03"/>
    <w:rsid w:val="000148F6"/>
    <w:rsid w:val="000B59DF"/>
    <w:rsid w:val="001226CF"/>
    <w:rsid w:val="00131A83"/>
    <w:rsid w:val="0017569B"/>
    <w:rsid w:val="001F08B4"/>
    <w:rsid w:val="00240D49"/>
    <w:rsid w:val="00275094"/>
    <w:rsid w:val="00283E3D"/>
    <w:rsid w:val="002B3512"/>
    <w:rsid w:val="002C1453"/>
    <w:rsid w:val="003D18E3"/>
    <w:rsid w:val="003E27D0"/>
    <w:rsid w:val="004029F2"/>
    <w:rsid w:val="00412454"/>
    <w:rsid w:val="004405CF"/>
    <w:rsid w:val="00464C3E"/>
    <w:rsid w:val="00485928"/>
    <w:rsid w:val="004A3DE9"/>
    <w:rsid w:val="004D539C"/>
    <w:rsid w:val="005332F7"/>
    <w:rsid w:val="0054013F"/>
    <w:rsid w:val="005532FD"/>
    <w:rsid w:val="00554927"/>
    <w:rsid w:val="005553AA"/>
    <w:rsid w:val="0056441B"/>
    <w:rsid w:val="005D1543"/>
    <w:rsid w:val="005D21B2"/>
    <w:rsid w:val="005D577B"/>
    <w:rsid w:val="00601DA7"/>
    <w:rsid w:val="00603A60"/>
    <w:rsid w:val="00604CF9"/>
    <w:rsid w:val="00627B59"/>
    <w:rsid w:val="00667F92"/>
    <w:rsid w:val="00686F95"/>
    <w:rsid w:val="006D048B"/>
    <w:rsid w:val="00713173"/>
    <w:rsid w:val="00764ED1"/>
    <w:rsid w:val="00766A8B"/>
    <w:rsid w:val="007C5E7B"/>
    <w:rsid w:val="007D6D22"/>
    <w:rsid w:val="007E0F87"/>
    <w:rsid w:val="00815193"/>
    <w:rsid w:val="008410D8"/>
    <w:rsid w:val="00890DCF"/>
    <w:rsid w:val="0089713B"/>
    <w:rsid w:val="008A2DF3"/>
    <w:rsid w:val="00915C26"/>
    <w:rsid w:val="00971E1F"/>
    <w:rsid w:val="009B4273"/>
    <w:rsid w:val="00A079FF"/>
    <w:rsid w:val="00A45FBD"/>
    <w:rsid w:val="00A941C5"/>
    <w:rsid w:val="00AD4D4E"/>
    <w:rsid w:val="00AF0BEB"/>
    <w:rsid w:val="00B233CD"/>
    <w:rsid w:val="00B3267A"/>
    <w:rsid w:val="00B60E2E"/>
    <w:rsid w:val="00BB6E86"/>
    <w:rsid w:val="00BC1A38"/>
    <w:rsid w:val="00BF6739"/>
    <w:rsid w:val="00C50483"/>
    <w:rsid w:val="00C6217D"/>
    <w:rsid w:val="00CC1F94"/>
    <w:rsid w:val="00CF2F3C"/>
    <w:rsid w:val="00D6485E"/>
    <w:rsid w:val="00D9204C"/>
    <w:rsid w:val="00DA0A28"/>
    <w:rsid w:val="00DC332A"/>
    <w:rsid w:val="00E86E3E"/>
    <w:rsid w:val="00EF2678"/>
    <w:rsid w:val="00F03AF6"/>
    <w:rsid w:val="00F10FC5"/>
    <w:rsid w:val="00F622F9"/>
    <w:rsid w:val="00F84FD6"/>
    <w:rsid w:val="00F85FCE"/>
    <w:rsid w:val="00FB539B"/>
    <w:rsid w:val="00FC77DC"/>
    <w:rsid w:val="00FF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1B8C"/>
  <w15:docId w15:val="{FF99C712-B6DF-40F9-B49C-4EEEE97F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F1203"/>
    <w:pPr>
      <w:tabs>
        <w:tab w:val="center" w:pos="4320"/>
        <w:tab w:val="right" w:pos="8640"/>
      </w:tabs>
    </w:pPr>
  </w:style>
  <w:style w:type="character" w:customStyle="1" w:styleId="FooterChar">
    <w:name w:val="Footer Char"/>
    <w:basedOn w:val="DefaultParagraphFont"/>
    <w:link w:val="Footer"/>
    <w:rsid w:val="00FF1203"/>
    <w:rPr>
      <w:rFonts w:ascii="Times New Roman" w:eastAsia="Times New Roman" w:hAnsi="Times New Roman" w:cs="Times New Roman"/>
      <w:sz w:val="24"/>
      <w:szCs w:val="24"/>
    </w:rPr>
  </w:style>
  <w:style w:type="character" w:styleId="PageNumber">
    <w:name w:val="page number"/>
    <w:basedOn w:val="DefaultParagraphFont"/>
    <w:rsid w:val="00FF1203"/>
  </w:style>
  <w:style w:type="character" w:styleId="Hyperlink">
    <w:name w:val="Hyperlink"/>
    <w:basedOn w:val="DefaultParagraphFont"/>
    <w:rsid w:val="00FF1203"/>
    <w:rPr>
      <w:color w:val="0000FF"/>
      <w:u w:val="single"/>
    </w:rPr>
  </w:style>
  <w:style w:type="paragraph" w:styleId="NormalWeb">
    <w:name w:val="Normal (Web)"/>
    <w:basedOn w:val="Normal"/>
    <w:rsid w:val="00FF1203"/>
    <w:pPr>
      <w:spacing w:before="100" w:beforeAutospacing="1" w:after="100" w:afterAutospacing="1"/>
    </w:pPr>
  </w:style>
  <w:style w:type="character" w:customStyle="1" w:styleId="sttalineat">
    <w:name w:val="st_talineat"/>
    <w:basedOn w:val="DefaultParagraphFont"/>
    <w:rsid w:val="00FF1203"/>
  </w:style>
  <w:style w:type="paragraph" w:styleId="NoSpacing">
    <w:name w:val="No Spacing"/>
    <w:qFormat/>
    <w:rsid w:val="00FF1203"/>
    <w:pPr>
      <w:spacing w:after="0" w:line="240" w:lineRule="auto"/>
    </w:pPr>
    <w:rPr>
      <w:rFonts w:ascii="Calibri" w:eastAsia="Times New Roman" w:hAnsi="Calibri" w:cs="Times New Roman"/>
    </w:rPr>
  </w:style>
  <w:style w:type="paragraph" w:styleId="FootnoteText">
    <w:name w:val="footnote text"/>
    <w:basedOn w:val="Normal"/>
    <w:link w:val="FootnoteTextChar"/>
    <w:rsid w:val="00FF1203"/>
    <w:rPr>
      <w:sz w:val="20"/>
      <w:szCs w:val="20"/>
    </w:rPr>
  </w:style>
  <w:style w:type="character" w:customStyle="1" w:styleId="FootnoteTextChar">
    <w:name w:val="Footnote Text Char"/>
    <w:basedOn w:val="DefaultParagraphFont"/>
    <w:link w:val="FootnoteText"/>
    <w:rsid w:val="00FF1203"/>
    <w:rPr>
      <w:rFonts w:ascii="Times New Roman" w:eastAsia="Times New Roman" w:hAnsi="Times New Roman" w:cs="Times New Roman"/>
      <w:sz w:val="20"/>
      <w:szCs w:val="20"/>
    </w:rPr>
  </w:style>
  <w:style w:type="paragraph" w:styleId="ListParagraph">
    <w:name w:val="List Paragraph"/>
    <w:basedOn w:val="Normal"/>
    <w:uiPriority w:val="34"/>
    <w:qFormat/>
    <w:rsid w:val="00FF1203"/>
    <w:pPr>
      <w:ind w:left="720"/>
      <w:contextualSpacing/>
    </w:pPr>
  </w:style>
  <w:style w:type="paragraph" w:styleId="BodyText">
    <w:name w:val="Body Text"/>
    <w:basedOn w:val="Normal"/>
    <w:link w:val="BodyTextChar"/>
    <w:rsid w:val="00FF1203"/>
    <w:pPr>
      <w:spacing w:after="120"/>
    </w:pPr>
    <w:rPr>
      <w:rFonts w:eastAsia="SimSun"/>
      <w:lang w:val="ro-RO"/>
    </w:rPr>
  </w:style>
  <w:style w:type="character" w:customStyle="1" w:styleId="BodyTextChar">
    <w:name w:val="Body Text Char"/>
    <w:basedOn w:val="DefaultParagraphFont"/>
    <w:link w:val="BodyText"/>
    <w:rsid w:val="00FF1203"/>
    <w:rPr>
      <w:rFonts w:ascii="Times New Roman" w:eastAsia="SimSun" w:hAnsi="Times New Roman" w:cs="Times New Roman"/>
      <w:sz w:val="24"/>
      <w:szCs w:val="24"/>
      <w:lang w:val="ro-RO"/>
    </w:rPr>
  </w:style>
  <w:style w:type="paragraph" w:customStyle="1" w:styleId="Default">
    <w:name w:val="Default"/>
    <w:rsid w:val="00FF1203"/>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rsid w:val="00FF1203"/>
    <w:rPr>
      <w:vertAlign w:val="superscript"/>
    </w:rPr>
  </w:style>
  <w:style w:type="paragraph" w:customStyle="1" w:styleId="Style13">
    <w:name w:val="Style13"/>
    <w:basedOn w:val="Normal"/>
    <w:uiPriority w:val="99"/>
    <w:rsid w:val="005D1543"/>
    <w:pPr>
      <w:widowControl w:val="0"/>
      <w:autoSpaceDE w:val="0"/>
      <w:autoSpaceDN w:val="0"/>
      <w:adjustRightInd w:val="0"/>
      <w:spacing w:line="254" w:lineRule="exact"/>
      <w:jc w:val="both"/>
    </w:pPr>
    <w:rPr>
      <w:rFonts w:eastAsiaTheme="minorEastAsia"/>
    </w:rPr>
  </w:style>
  <w:style w:type="paragraph" w:customStyle="1" w:styleId="Style14">
    <w:name w:val="Style14"/>
    <w:basedOn w:val="Normal"/>
    <w:uiPriority w:val="99"/>
    <w:rsid w:val="005D1543"/>
    <w:pPr>
      <w:widowControl w:val="0"/>
      <w:autoSpaceDE w:val="0"/>
      <w:autoSpaceDN w:val="0"/>
      <w:adjustRightInd w:val="0"/>
      <w:spacing w:line="254" w:lineRule="exact"/>
      <w:jc w:val="both"/>
    </w:pPr>
    <w:rPr>
      <w:rFonts w:eastAsiaTheme="minorEastAsia"/>
    </w:rPr>
  </w:style>
  <w:style w:type="character" w:customStyle="1" w:styleId="FontStyle38">
    <w:name w:val="Font Style38"/>
    <w:basedOn w:val="DefaultParagraphFont"/>
    <w:uiPriority w:val="99"/>
    <w:rsid w:val="005D1543"/>
    <w:rPr>
      <w:rFonts w:ascii="Times New Roman" w:hAnsi="Times New Roman" w:cs="Times New Roman"/>
      <w:sz w:val="20"/>
      <w:szCs w:val="20"/>
    </w:rPr>
  </w:style>
  <w:style w:type="character" w:customStyle="1" w:styleId="FontStyle39">
    <w:name w:val="Font Style39"/>
    <w:basedOn w:val="DefaultParagraphFont"/>
    <w:uiPriority w:val="99"/>
    <w:rsid w:val="005D154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15193"/>
    <w:rPr>
      <w:rFonts w:ascii="Tahoma" w:hAnsi="Tahoma" w:cs="Tahoma"/>
      <w:sz w:val="16"/>
      <w:szCs w:val="16"/>
    </w:rPr>
  </w:style>
  <w:style w:type="character" w:customStyle="1" w:styleId="BalloonTextChar">
    <w:name w:val="Balloon Text Char"/>
    <w:basedOn w:val="DefaultParagraphFont"/>
    <w:link w:val="BalloonText"/>
    <w:uiPriority w:val="99"/>
    <w:semiHidden/>
    <w:rsid w:val="00815193"/>
    <w:rPr>
      <w:rFonts w:ascii="Tahoma" w:eastAsia="Times New Roman" w:hAnsi="Tahoma" w:cs="Tahoma"/>
      <w:sz w:val="16"/>
      <w:szCs w:val="16"/>
    </w:rPr>
  </w:style>
  <w:style w:type="paragraph" w:styleId="Header">
    <w:name w:val="header"/>
    <w:basedOn w:val="Normal"/>
    <w:link w:val="HeaderChar"/>
    <w:uiPriority w:val="99"/>
    <w:unhideWhenUsed/>
    <w:rsid w:val="00815193"/>
    <w:pPr>
      <w:tabs>
        <w:tab w:val="center" w:pos="4513"/>
        <w:tab w:val="right" w:pos="9026"/>
      </w:tabs>
    </w:pPr>
  </w:style>
  <w:style w:type="character" w:customStyle="1" w:styleId="HeaderChar">
    <w:name w:val="Header Char"/>
    <w:basedOn w:val="DefaultParagraphFont"/>
    <w:link w:val="Header"/>
    <w:uiPriority w:val="99"/>
    <w:rsid w:val="00815193"/>
    <w:rPr>
      <w:rFonts w:ascii="Times New Roman" w:eastAsia="Times New Roman" w:hAnsi="Times New Roman" w:cs="Times New Roman"/>
      <w:sz w:val="24"/>
      <w:szCs w:val="24"/>
    </w:rPr>
  </w:style>
  <w:style w:type="table" w:styleId="TableGrid">
    <w:name w:val="Table Grid"/>
    <w:basedOn w:val="TableNormal"/>
    <w:uiPriority w:val="59"/>
    <w:rsid w:val="003E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2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7062">
      <w:bodyDiv w:val="1"/>
      <w:marLeft w:val="0"/>
      <w:marRight w:val="0"/>
      <w:marTop w:val="0"/>
      <w:marBottom w:val="0"/>
      <w:divBdr>
        <w:top w:val="none" w:sz="0" w:space="0" w:color="auto"/>
        <w:left w:val="none" w:sz="0" w:space="0" w:color="auto"/>
        <w:bottom w:val="none" w:sz="0" w:space="0" w:color="auto"/>
        <w:right w:val="none" w:sz="0" w:space="0" w:color="auto"/>
      </w:divBdr>
    </w:div>
    <w:div w:id="1121221325">
      <w:bodyDiv w:val="1"/>
      <w:marLeft w:val="0"/>
      <w:marRight w:val="0"/>
      <w:marTop w:val="0"/>
      <w:marBottom w:val="0"/>
      <w:divBdr>
        <w:top w:val="none" w:sz="0" w:space="0" w:color="auto"/>
        <w:left w:val="none" w:sz="0" w:space="0" w:color="auto"/>
        <w:bottom w:val="none" w:sz="0" w:space="0" w:color="auto"/>
        <w:right w:val="none" w:sz="0" w:space="0" w:color="auto"/>
      </w:divBdr>
    </w:div>
    <w:div w:id="1842117721">
      <w:bodyDiv w:val="1"/>
      <w:marLeft w:val="0"/>
      <w:marRight w:val="0"/>
      <w:marTop w:val="0"/>
      <w:marBottom w:val="0"/>
      <w:divBdr>
        <w:top w:val="none" w:sz="0" w:space="0" w:color="auto"/>
        <w:left w:val="none" w:sz="0" w:space="0" w:color="auto"/>
        <w:bottom w:val="none" w:sz="0" w:space="0" w:color="auto"/>
        <w:right w:val="none" w:sz="0" w:space="0" w:color="auto"/>
      </w:divBdr>
    </w:div>
    <w:div w:id="19434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B32E.8419AE10" TargetMode="External"/><Relationship Id="rId13" Type="http://schemas.openxmlformats.org/officeDocument/2006/relationships/hyperlink" Target="http://bn.politiaromana.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surseumane@bn.politiaromana.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urseumane@bn.politiaromana.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surseumane@bn.politiaromana.ro" TargetMode="External"/><Relationship Id="rId4" Type="http://schemas.openxmlformats.org/officeDocument/2006/relationships/webSettings" Target="webSettings.xml"/><Relationship Id="rId9" Type="http://schemas.openxmlformats.org/officeDocument/2006/relationships/hyperlink" Target="mailto:resurseumane@bn.politiaroman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3363</Words>
  <Characters>19508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man luisa BN</cp:lastModifiedBy>
  <cp:revision>5</cp:revision>
  <cp:lastPrinted>2025-10-01T11:34:00Z</cp:lastPrinted>
  <dcterms:created xsi:type="dcterms:W3CDTF">2025-10-01T10:06:00Z</dcterms:created>
  <dcterms:modified xsi:type="dcterms:W3CDTF">2025-10-01T11:40:00Z</dcterms:modified>
</cp:coreProperties>
</file>